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C696" w14:textId="356F073B" w:rsidR="00290734" w:rsidRPr="008E639F" w:rsidRDefault="00724AA4" w:rsidP="00A31DDD">
      <w:pPr>
        <w:rPr>
          <w:bCs/>
          <w:lang w:val="it-IT"/>
        </w:rPr>
      </w:pPr>
      <w:bookmarkStart w:id="0" w:name="_Hlk181687409"/>
      <w:r w:rsidRPr="008E639F">
        <w:rPr>
          <w:rFonts w:ascii="Arial" w:hAnsi="Arial"/>
          <w:b/>
          <w:kern w:val="0"/>
          <w:sz w:val="28"/>
          <w:szCs w:val="28"/>
          <w:lang w:val="it-IT" w:eastAsia="es-ES"/>
        </w:rPr>
        <w:t>Indra Group rinnova in Italia la Certificazione I</w:t>
      </w:r>
      <w:r>
        <w:rPr>
          <w:rFonts w:ascii="Arial" w:hAnsi="Arial"/>
          <w:b/>
          <w:kern w:val="0"/>
          <w:sz w:val="28"/>
          <w:szCs w:val="28"/>
          <w:lang w:val="it-IT" w:eastAsia="es-ES"/>
        </w:rPr>
        <w:t>SO</w:t>
      </w:r>
      <w:r w:rsidRPr="008E639F">
        <w:rPr>
          <w:rFonts w:ascii="Arial" w:hAnsi="Arial"/>
          <w:b/>
          <w:kern w:val="0"/>
          <w:sz w:val="28"/>
          <w:szCs w:val="28"/>
          <w:lang w:val="it-IT" w:eastAsia="es-ES"/>
        </w:rPr>
        <w:t xml:space="preserve"> 37001, rafforzando il proprio impegno per l’integrità e le pratiche di buon governo</w:t>
      </w:r>
    </w:p>
    <w:p w14:paraId="240C89F4" w14:textId="78C74988" w:rsidR="006E40AE" w:rsidRPr="008E639F" w:rsidRDefault="002F748E" w:rsidP="00CC2A11">
      <w:pPr>
        <w:pStyle w:val="Puntoelenco"/>
        <w:rPr>
          <w:lang w:val="it-IT"/>
        </w:rPr>
      </w:pPr>
      <w:r w:rsidRPr="008E639F">
        <w:rPr>
          <w:lang w:val="it-IT"/>
        </w:rPr>
        <w:t>Il rinnovo conferma la solidità del Sistema di Gestione Anticorruzione e l’impegno continuo nel prevenire e contrastare qualsiasi forma di corruzione o comportamento illecito</w:t>
      </w:r>
    </w:p>
    <w:p w14:paraId="2A0A339D" w14:textId="569035E2" w:rsidR="00754F75" w:rsidRPr="008E639F" w:rsidRDefault="002F748E" w:rsidP="00EF4A60">
      <w:pPr>
        <w:pStyle w:val="Puntoelenco"/>
        <w:rPr>
          <w:lang w:val="it-IT"/>
        </w:rPr>
      </w:pPr>
      <w:r w:rsidRPr="008E639F">
        <w:rPr>
          <w:lang w:val="it-IT"/>
        </w:rPr>
        <w:t>La certificazione si inserisce nel Modello globale di Compliance del Gruppo Indra, applicato a livello internazionale e orientato alla trasparenza, responsabilità e integrità</w:t>
      </w:r>
    </w:p>
    <w:p w14:paraId="02E9D2DB" w14:textId="42728AA8" w:rsidR="00EF4A60" w:rsidRPr="008E639F" w:rsidRDefault="00004BF0" w:rsidP="0007704D">
      <w:pPr>
        <w:pStyle w:val="Puntoelenco"/>
        <w:rPr>
          <w:lang w:val="it-IT"/>
        </w:rPr>
      </w:pPr>
      <w:r w:rsidRPr="008E639F">
        <w:rPr>
          <w:lang w:val="it-IT"/>
        </w:rPr>
        <w:t>Questo impegno si inserisce in un percorso più ampio che vede Indra Group riconosciuta a livello internazionale per le proprie pratiche di governance e sostenibilità</w:t>
      </w:r>
    </w:p>
    <w:p w14:paraId="1FA67ADF" w14:textId="5A8490A3" w:rsidR="00D22B90" w:rsidRPr="0007704D" w:rsidRDefault="00EF4A60" w:rsidP="00D22B90">
      <w:pPr>
        <w:rPr>
          <w:rFonts w:ascii="Arial" w:hAnsi="Arial" w:cs="Arial"/>
          <w:noProof/>
          <w:szCs w:val="20"/>
          <w:lang w:val="pt-BR"/>
        </w:rPr>
      </w:pPr>
      <w:r w:rsidRPr="008E639F">
        <w:rPr>
          <w:b/>
          <w:bCs/>
          <w:noProof/>
          <w:lang w:val="it-IT"/>
        </w:rPr>
        <w:t>Roma</w:t>
      </w:r>
      <w:r w:rsidR="00126AC6" w:rsidRPr="008E639F">
        <w:rPr>
          <w:b/>
          <w:bCs/>
          <w:noProof/>
          <w:lang w:val="it-IT"/>
        </w:rPr>
        <w:t xml:space="preserve">, </w:t>
      </w:r>
      <w:r w:rsidR="00176B16">
        <w:rPr>
          <w:b/>
          <w:bCs/>
          <w:noProof/>
          <w:lang w:val="it-IT"/>
        </w:rPr>
        <w:t>09</w:t>
      </w:r>
      <w:r w:rsidR="007A4BD4" w:rsidRPr="008E639F">
        <w:rPr>
          <w:b/>
          <w:bCs/>
          <w:noProof/>
          <w:lang w:val="it-IT"/>
        </w:rPr>
        <w:t xml:space="preserve"> </w:t>
      </w:r>
      <w:r w:rsidR="00176B16">
        <w:rPr>
          <w:b/>
          <w:bCs/>
          <w:noProof/>
          <w:lang w:val="it-IT"/>
        </w:rPr>
        <w:t>aprile</w:t>
      </w:r>
      <w:r w:rsidR="00126AC6" w:rsidRPr="008E639F">
        <w:rPr>
          <w:b/>
          <w:bCs/>
          <w:noProof/>
          <w:lang w:val="it-IT"/>
        </w:rPr>
        <w:t xml:space="preserve"> 202</w:t>
      </w:r>
      <w:r w:rsidR="00276EFA" w:rsidRPr="008E639F">
        <w:rPr>
          <w:b/>
          <w:bCs/>
          <w:noProof/>
          <w:lang w:val="it-IT"/>
        </w:rPr>
        <w:t>6</w:t>
      </w:r>
      <w:r w:rsidR="00BE73E2" w:rsidRPr="008E639F">
        <w:rPr>
          <w:b/>
          <w:bCs/>
          <w:noProof/>
          <w:lang w:val="it-IT"/>
        </w:rPr>
        <w:t>. –</w:t>
      </w:r>
      <w:bookmarkEnd w:id="0"/>
      <w:r w:rsidR="00991FC5" w:rsidRPr="008E639F">
        <w:rPr>
          <w:noProof/>
          <w:lang w:val="it-IT"/>
        </w:rPr>
        <w:t xml:space="preserve"> </w:t>
      </w:r>
      <w:r w:rsidR="00BE28F3" w:rsidRPr="008E639F">
        <w:rPr>
          <w:rFonts w:ascii="Arial" w:hAnsi="Arial" w:cs="Arial"/>
          <w:noProof/>
          <w:szCs w:val="20"/>
          <w:lang w:val="it-IT"/>
        </w:rPr>
        <w:t xml:space="preserve">Indra Group, holding tecnologica globale attiva nei settori della difesa, del traffico aereo, della mobilità, dello spazio e delle tecnologie digitali, ha rinnovato </w:t>
      </w:r>
      <w:r w:rsidR="00261361" w:rsidRPr="008E639F">
        <w:rPr>
          <w:rFonts w:ascii="Arial" w:hAnsi="Arial" w:cs="Arial"/>
          <w:noProof/>
          <w:szCs w:val="20"/>
          <w:lang w:val="it-IT"/>
        </w:rPr>
        <w:t>nella sua filiale italiana</w:t>
      </w:r>
      <w:r w:rsidR="00BE28F3" w:rsidRPr="008E639F">
        <w:rPr>
          <w:rFonts w:ascii="Arial" w:hAnsi="Arial" w:cs="Arial"/>
          <w:noProof/>
          <w:szCs w:val="20"/>
          <w:lang w:val="it-IT"/>
        </w:rPr>
        <w:t xml:space="preserve"> la certificazione ISO 37001, lo standard internazionale per i Sistemi di Gestione Anticorruzione (SGAS). </w:t>
      </w:r>
      <w:r w:rsidR="00BE28F3" w:rsidRPr="0007704D">
        <w:rPr>
          <w:rFonts w:ascii="Arial" w:hAnsi="Arial" w:cs="Arial"/>
          <w:noProof/>
          <w:szCs w:val="20"/>
          <w:lang w:val="pt-BR"/>
        </w:rPr>
        <w:t>Il rinnovo conferma l’efficacia e la solidità dei processi e dei controlli implementati dal Gruppo per prevenire, individuare e contrastare qualsiasi forma di corruzione o comportamento illecito, rafforzando ulteriormente una cultura aziendale fondata sull’integrità, sulla trasparenza e sulla responsabilità</w:t>
      </w:r>
      <w:r w:rsidR="00D22B90" w:rsidRPr="0007704D">
        <w:rPr>
          <w:rFonts w:ascii="Arial" w:hAnsi="Arial" w:cs="Arial"/>
          <w:noProof/>
          <w:szCs w:val="20"/>
          <w:lang w:val="pt-BR"/>
        </w:rPr>
        <w:t xml:space="preserve">. </w:t>
      </w:r>
    </w:p>
    <w:p w14:paraId="50C47342" w14:textId="1B3BCAE1" w:rsidR="00D22B90" w:rsidRPr="008E639F" w:rsidRDefault="00146148" w:rsidP="00D22B90">
      <w:pPr>
        <w:rPr>
          <w:rFonts w:ascii="Arial" w:hAnsi="Arial" w:cs="Arial"/>
          <w:noProof/>
          <w:szCs w:val="20"/>
          <w:lang w:val="it-IT"/>
        </w:rPr>
      </w:pPr>
      <w:r w:rsidRPr="0007704D">
        <w:rPr>
          <w:rFonts w:ascii="Arial" w:hAnsi="Arial" w:cs="Arial"/>
          <w:noProof/>
          <w:szCs w:val="20"/>
          <w:lang w:val="pt-BR"/>
        </w:rPr>
        <w:t xml:space="preserve">Il Sistema di Gestione Anticorruzione adottato in Italia è parte integrante del Modello globale di Compliance del Gruppo Indra e del Modello di Prevenzione dei Rischi Penali, applicati in tutte le filiali internazionali. Tra i principali obiettivi del sistema vi sono la promozione di una cultura della compliance, il rafforzamento dei presidi di controllo e la prevenzione di qualsiasi attività contraria alla normativa vigente o ai principi etici del Gruppo. </w:t>
      </w:r>
      <w:r w:rsidRPr="008E639F">
        <w:rPr>
          <w:rFonts w:ascii="Arial" w:hAnsi="Arial" w:cs="Arial"/>
          <w:noProof/>
          <w:szCs w:val="20"/>
          <w:lang w:val="it-IT"/>
        </w:rPr>
        <w:t>L’Unità di Compliance di Indra Group è responsabile dell’implementazione, del monitoraggio e del continuo miglioramento del sistema a livello globale</w:t>
      </w:r>
      <w:r w:rsidR="00D22B90" w:rsidRPr="008E639F">
        <w:rPr>
          <w:rFonts w:ascii="Arial" w:hAnsi="Arial" w:cs="Arial"/>
          <w:noProof/>
          <w:szCs w:val="20"/>
          <w:lang w:val="it-IT"/>
        </w:rPr>
        <w:t>.</w:t>
      </w:r>
    </w:p>
    <w:p w14:paraId="708ED6E9" w14:textId="0D3325A4" w:rsidR="00A765E3" w:rsidRPr="008E639F" w:rsidRDefault="00A765E3" w:rsidP="00A765E3">
      <w:pPr>
        <w:rPr>
          <w:rFonts w:ascii="Arial" w:hAnsi="Arial" w:cs="Arial"/>
          <w:noProof/>
          <w:szCs w:val="20"/>
          <w:lang w:val="it-IT"/>
        </w:rPr>
      </w:pPr>
      <w:r w:rsidRPr="008E639F">
        <w:rPr>
          <w:rFonts w:ascii="Arial" w:hAnsi="Arial" w:cs="Arial"/>
          <w:noProof/>
          <w:szCs w:val="20"/>
          <w:lang w:val="it-IT"/>
        </w:rPr>
        <w:t>L’audit per il rinnovo della certificazione è stato condotto da EQA, ente indipendente di riferimento a livello internazionale nel campo della certificazione. EQA ha confermato che la Funzione di Compliance Anticorruzione della filiale italiana è strutturata in modo chiaro, accessibile ed efficace.</w:t>
      </w:r>
    </w:p>
    <w:p w14:paraId="236B717E" w14:textId="58B7438F" w:rsidR="00A765E3" w:rsidRPr="008E639F" w:rsidRDefault="00A765E3" w:rsidP="00A765E3">
      <w:pPr>
        <w:rPr>
          <w:rFonts w:ascii="Arial" w:hAnsi="Arial" w:cs="Arial"/>
          <w:noProof/>
          <w:szCs w:val="20"/>
          <w:lang w:val="it-IT"/>
        </w:rPr>
      </w:pPr>
      <w:r w:rsidRPr="008E639F">
        <w:rPr>
          <w:rFonts w:ascii="Arial" w:hAnsi="Arial" w:cs="Arial"/>
          <w:noProof/>
          <w:szCs w:val="20"/>
          <w:lang w:val="it-IT"/>
        </w:rPr>
        <w:t>Nel corso dell’audit è emerso inoltre in modo particolarmente evidente il ruolo attivo e costante della funzione anticorruzione all’interno dell’organizzazione, caratterizzato da un’elevata visibilità e da un’interazione continua con le diverse strutture aziendali</w:t>
      </w:r>
      <w:r w:rsidR="00E329C3">
        <w:rPr>
          <w:rFonts w:ascii="Arial" w:hAnsi="Arial" w:cs="Arial"/>
          <w:noProof/>
          <w:szCs w:val="20"/>
          <w:lang w:val="it-IT"/>
        </w:rPr>
        <w:t>.</w:t>
      </w:r>
    </w:p>
    <w:p w14:paraId="158D75FA" w14:textId="02EF89FE" w:rsidR="00D22B90" w:rsidRPr="008E639F" w:rsidRDefault="00A45B44" w:rsidP="00D22B90">
      <w:pPr>
        <w:rPr>
          <w:rFonts w:ascii="Arial" w:hAnsi="Arial" w:cs="Arial"/>
          <w:noProof/>
          <w:szCs w:val="20"/>
          <w:lang w:val="pt-BR"/>
        </w:rPr>
      </w:pPr>
      <w:r w:rsidRPr="008E639F">
        <w:rPr>
          <w:rFonts w:ascii="Arial" w:hAnsi="Arial" w:cs="Arial"/>
          <w:noProof/>
          <w:szCs w:val="20"/>
          <w:lang w:val="it-IT"/>
        </w:rPr>
        <w:t xml:space="preserve">Il mantenimento della certificazione ISO 37001 contribuisce ad allineare ulteriormente gli obiettivi di qualità, trasparenza e compliance del Gruppo con la propria strategia globale, rafforzando la fiducia di clienti, partner, istituzioni e di tutti gli stakeholder. Il sistema di compliance di Indra Group si traduce inoltre in azioni concrete, tra cui l’aggiornamento continuo delle politiche interne, programmi di formazione dedicati, la promozione di </w:t>
      </w:r>
      <w:r w:rsidRPr="008E639F">
        <w:rPr>
          <w:rFonts w:ascii="Arial" w:hAnsi="Arial" w:cs="Arial"/>
          <w:noProof/>
          <w:szCs w:val="20"/>
          <w:lang w:val="pt-BR"/>
        </w:rPr>
        <w:t>una cultura etica diffusa e l’adozione di strumenti specifici, come canali di segnalazione confidenziali, per prevenire e contrastare comportamenti non conformi</w:t>
      </w:r>
      <w:r w:rsidR="00D22B90" w:rsidRPr="008E639F">
        <w:rPr>
          <w:rFonts w:ascii="Arial" w:hAnsi="Arial" w:cs="Arial"/>
          <w:noProof/>
          <w:szCs w:val="20"/>
          <w:lang w:val="pt-BR"/>
        </w:rPr>
        <w:t xml:space="preserve">. </w:t>
      </w:r>
    </w:p>
    <w:p w14:paraId="5C5EFBF4" w14:textId="7EE4797F" w:rsidR="000811C3" w:rsidRPr="008E639F" w:rsidRDefault="000679E8" w:rsidP="00A12E4C">
      <w:pPr>
        <w:rPr>
          <w:rFonts w:ascii="Arial" w:hAnsi="Arial" w:cs="Arial"/>
          <w:noProof/>
          <w:szCs w:val="20"/>
          <w:lang w:val="pt-BR"/>
        </w:rPr>
      </w:pPr>
      <w:r w:rsidRPr="008E639F">
        <w:rPr>
          <w:rFonts w:ascii="Arial" w:hAnsi="Arial" w:cs="Arial"/>
          <w:noProof/>
          <w:szCs w:val="20"/>
          <w:lang w:val="pt-BR"/>
        </w:rPr>
        <w:t>Questo impegno si inserisce in un percorso più ampio che vede Indra Group riconosciuta a livello internazionale per le proprie pratiche di governance e sostenibilità</w:t>
      </w:r>
      <w:r w:rsidR="006B1C10" w:rsidRPr="008E639F">
        <w:rPr>
          <w:rFonts w:ascii="Arial" w:hAnsi="Arial" w:cs="Arial"/>
          <w:noProof/>
          <w:szCs w:val="20"/>
          <w:lang w:val="pt-BR"/>
        </w:rPr>
        <w:t xml:space="preserve">. </w:t>
      </w:r>
      <w:r w:rsidRPr="008E639F">
        <w:rPr>
          <w:rFonts w:ascii="Arial" w:hAnsi="Arial" w:cs="Arial"/>
          <w:noProof/>
          <w:szCs w:val="20"/>
          <w:lang w:val="pt-BR"/>
        </w:rPr>
        <w:t xml:space="preserve">S&amp;P Global ha incluso Indra </w:t>
      </w:r>
      <w:r w:rsidR="000D3196" w:rsidRPr="008E639F">
        <w:rPr>
          <w:rFonts w:ascii="Arial" w:hAnsi="Arial" w:cs="Arial"/>
          <w:noProof/>
          <w:szCs w:val="20"/>
          <w:lang w:val="pt-BR"/>
        </w:rPr>
        <w:t xml:space="preserve">Group </w:t>
      </w:r>
      <w:r w:rsidRPr="008E639F">
        <w:rPr>
          <w:rFonts w:ascii="Arial" w:hAnsi="Arial" w:cs="Arial"/>
          <w:noProof/>
          <w:szCs w:val="20"/>
          <w:lang w:val="pt-BR"/>
        </w:rPr>
        <w:t>tra le aziende più sostenibili a livello globale nel Sustainability Yearbook 2026, classificandola terza nel mondo nel settore dei servizi IT e unica azienda europea presente nella Top 10% della categoria. Con questo risultato, l’azienda si conferma per il sesto anno consecutivo tra le tre imprese più sostenibili al mondo nel proprio settore.</w:t>
      </w:r>
    </w:p>
    <w:p w14:paraId="18E4E373" w14:textId="4D3B7F10" w:rsidR="00CC4BD2" w:rsidRPr="008E639F" w:rsidRDefault="000811C3" w:rsidP="00A12E4C">
      <w:pPr>
        <w:rPr>
          <w:rFonts w:ascii="Arial" w:hAnsi="Arial" w:cs="Arial"/>
          <w:noProof/>
          <w:szCs w:val="20"/>
          <w:lang w:val="pt-BR"/>
        </w:rPr>
      </w:pPr>
      <w:r w:rsidRPr="008E639F">
        <w:rPr>
          <w:rFonts w:ascii="Arial" w:hAnsi="Arial" w:cs="Arial"/>
          <w:noProof/>
          <w:szCs w:val="20"/>
          <w:lang w:val="pt-BR"/>
        </w:rPr>
        <w:t>Questa valutazione è inoltre presa in considerazione nella famiglia di indici Dow Jones Best-in-Clas</w:t>
      </w:r>
      <w:r w:rsidR="000D3196" w:rsidRPr="008E639F">
        <w:rPr>
          <w:rFonts w:ascii="Arial" w:hAnsi="Arial" w:cs="Arial"/>
          <w:noProof/>
          <w:szCs w:val="20"/>
          <w:lang w:val="pt-BR"/>
        </w:rPr>
        <w:t xml:space="preserve">s </w:t>
      </w:r>
      <w:r w:rsidRPr="008E639F">
        <w:rPr>
          <w:rFonts w:ascii="Arial" w:hAnsi="Arial" w:cs="Arial"/>
          <w:noProof/>
          <w:szCs w:val="20"/>
          <w:lang w:val="pt-BR"/>
        </w:rPr>
        <w:t>(in precedenza nota come Dow Jones Sustainability Index), nella quale Indra Group mantiene una presenza continuativa da quasi due decenni.</w:t>
      </w:r>
    </w:p>
    <w:p w14:paraId="2C0994BD" w14:textId="77777777" w:rsidR="00CC4BD2" w:rsidRPr="008E639F" w:rsidRDefault="00CC4BD2" w:rsidP="00A12E4C">
      <w:pPr>
        <w:rPr>
          <w:noProof/>
          <w:lang w:val="it-IT"/>
        </w:rPr>
      </w:pPr>
    </w:p>
    <w:p w14:paraId="35F3FA15" w14:textId="77777777" w:rsidR="00CE313C" w:rsidRPr="008E639F" w:rsidRDefault="00CE313C" w:rsidP="00A12E4C">
      <w:pPr>
        <w:rPr>
          <w:noProof/>
          <w:lang w:val="it-IT"/>
        </w:rPr>
      </w:pPr>
    </w:p>
    <w:p w14:paraId="2BE10EE1" w14:textId="5F819E98" w:rsidR="00EC523A" w:rsidRPr="008E639F" w:rsidRDefault="00EC523A" w:rsidP="00A12E4C">
      <w:pPr>
        <w:rPr>
          <w:b/>
          <w:bCs/>
          <w:sz w:val="18"/>
          <w:szCs w:val="22"/>
          <w:lang w:val="it-IT"/>
        </w:rPr>
      </w:pPr>
      <w:r w:rsidRPr="008E639F">
        <w:rPr>
          <w:b/>
          <w:bCs/>
          <w:sz w:val="18"/>
          <w:szCs w:val="18"/>
          <w:lang w:val="it-IT"/>
        </w:rPr>
        <w:t>Indra</w:t>
      </w:r>
      <w:r w:rsidR="00F01B8F" w:rsidRPr="008E639F">
        <w:rPr>
          <w:b/>
          <w:bCs/>
          <w:sz w:val="18"/>
          <w:szCs w:val="18"/>
          <w:lang w:val="it-IT"/>
        </w:rPr>
        <w:t xml:space="preserve"> Group</w:t>
      </w:r>
    </w:p>
    <w:p w14:paraId="74B01EC9" w14:textId="4A57C3F1" w:rsidR="008D1B46" w:rsidRPr="008E639F" w:rsidRDefault="008D1B46" w:rsidP="008D1B46">
      <w:pPr>
        <w:rPr>
          <w:rFonts w:ascii="Arial" w:eastAsia="Arial" w:hAnsi="Arial" w:cs="Arial"/>
          <w:noProof/>
          <w:sz w:val="18"/>
          <w:szCs w:val="18"/>
          <w:lang w:val="it-IT"/>
        </w:rPr>
      </w:pPr>
      <w:r w:rsidRPr="008E639F">
        <w:rPr>
          <w:rFonts w:ascii="Arial" w:eastAsia="Arial" w:hAnsi="Arial" w:cs="Arial"/>
          <w:noProof/>
          <w:sz w:val="18"/>
          <w:szCs w:val="18"/>
          <w:lang w:val="it-IT"/>
        </w:rPr>
        <w:t xml:space="preserve">Indra Group (https://www.indragroup.com/) è la multinazionale spagnola di riferimento e una delle principali aziende europee nel settore della difesa e della digitalizzazione avanzata. Detiene una posizione di leadership nei settori della difesa, dello spazio, della gestione del traffico aereo, della mobilità e delle tecnologie trasformative, attraverso Minsait, e integra in IndraMind le sue capacità di IA sovrana, sicurezza informatica e difesa informatica. </w:t>
      </w:r>
      <w:r w:rsidRPr="00CC0C82">
        <w:rPr>
          <w:rFonts w:ascii="Arial" w:eastAsia="Arial" w:hAnsi="Arial" w:cs="Arial"/>
          <w:noProof/>
          <w:sz w:val="18"/>
          <w:szCs w:val="18"/>
          <w:lang w:val="pt-BR"/>
        </w:rPr>
        <w:t xml:space="preserve">Il Gruppo Indra promuove un futuro più sicuro e connesso attraverso soluzioni innovative, relazioni di fiducia e i migliori talenti. La sostenibilità fa parte della sua strategia e della sua cultura, per rispondere alle sfide sociali e ambientali presenti e future. </w:t>
      </w:r>
      <w:r w:rsidRPr="008E639F">
        <w:rPr>
          <w:rFonts w:ascii="Arial" w:eastAsia="Arial" w:hAnsi="Arial" w:cs="Arial"/>
          <w:noProof/>
          <w:sz w:val="18"/>
          <w:szCs w:val="18"/>
          <w:lang w:val="it-IT"/>
        </w:rPr>
        <w:t xml:space="preserve">Alla chiusura </w:t>
      </w:r>
      <w:r w:rsidRPr="008E639F">
        <w:rPr>
          <w:rFonts w:ascii="Arial" w:eastAsia="Arial" w:hAnsi="Arial" w:cs="Arial"/>
          <w:noProof/>
          <w:sz w:val="18"/>
          <w:szCs w:val="18"/>
          <w:lang w:val="it-IT"/>
        </w:rPr>
        <w:lastRenderedPageBreak/>
        <w:t>dell'esercizio 202</w:t>
      </w:r>
      <w:r w:rsidR="00F35EEB" w:rsidRPr="008E639F">
        <w:rPr>
          <w:rFonts w:ascii="Arial" w:eastAsia="Arial" w:hAnsi="Arial" w:cs="Arial"/>
          <w:noProof/>
          <w:sz w:val="18"/>
          <w:szCs w:val="18"/>
          <w:lang w:val="it-IT"/>
        </w:rPr>
        <w:t>5</w:t>
      </w:r>
      <w:r w:rsidRPr="008E639F">
        <w:rPr>
          <w:rFonts w:ascii="Arial" w:eastAsia="Arial" w:hAnsi="Arial" w:cs="Arial"/>
          <w:noProof/>
          <w:sz w:val="18"/>
          <w:szCs w:val="18"/>
          <w:lang w:val="it-IT"/>
        </w:rPr>
        <w:t xml:space="preserve">, il Gruppo Indra ha registrato un fatturato di </w:t>
      </w:r>
      <w:r w:rsidR="007F7DA0" w:rsidRPr="008E639F">
        <w:rPr>
          <w:rFonts w:ascii="Arial" w:eastAsia="Arial" w:hAnsi="Arial" w:cs="Arial"/>
          <w:noProof/>
          <w:sz w:val="18"/>
          <w:szCs w:val="18"/>
          <w:lang w:val="it-IT"/>
        </w:rPr>
        <w:t>5</w:t>
      </w:r>
      <w:r w:rsidRPr="008E639F">
        <w:rPr>
          <w:rFonts w:ascii="Arial" w:eastAsia="Arial" w:hAnsi="Arial" w:cs="Arial"/>
          <w:noProof/>
          <w:sz w:val="18"/>
          <w:szCs w:val="18"/>
          <w:lang w:val="it-IT"/>
        </w:rPr>
        <w:t>.</w:t>
      </w:r>
      <w:r w:rsidR="00DC0A5A" w:rsidRPr="008E639F">
        <w:rPr>
          <w:rFonts w:ascii="Arial" w:eastAsia="Arial" w:hAnsi="Arial" w:cs="Arial"/>
          <w:noProof/>
          <w:sz w:val="18"/>
          <w:szCs w:val="18"/>
          <w:lang w:val="it-IT"/>
        </w:rPr>
        <w:t>457</w:t>
      </w:r>
      <w:r w:rsidRPr="008E639F">
        <w:rPr>
          <w:rFonts w:ascii="Arial" w:eastAsia="Arial" w:hAnsi="Arial" w:cs="Arial"/>
          <w:noProof/>
          <w:sz w:val="18"/>
          <w:szCs w:val="18"/>
          <w:lang w:val="it-IT"/>
        </w:rPr>
        <w:t xml:space="preserve"> milioni di euro, con una presenza locale in 46 paesi e operazioni commerciali in oltre 140 paesi. </w:t>
      </w:r>
    </w:p>
    <w:p w14:paraId="32CDE911" w14:textId="77777777" w:rsidR="009D0B39" w:rsidRPr="008E639F" w:rsidRDefault="009D0B39" w:rsidP="008D1B46">
      <w:pPr>
        <w:rPr>
          <w:rFonts w:ascii="Arial" w:eastAsia="Arial" w:hAnsi="Arial" w:cs="Arial"/>
          <w:noProof/>
          <w:sz w:val="18"/>
          <w:szCs w:val="18"/>
          <w:lang w:val="it-IT"/>
        </w:rPr>
      </w:pPr>
    </w:p>
    <w:p w14:paraId="1AB8C615" w14:textId="77C4BA63" w:rsidR="0090725D" w:rsidRPr="008E639F" w:rsidRDefault="00CC3456" w:rsidP="0090725D">
      <w:pPr>
        <w:rPr>
          <w:rFonts w:ascii="Arial" w:eastAsia="Arial" w:hAnsi="Arial" w:cs="Arial"/>
          <w:noProof/>
          <w:sz w:val="18"/>
          <w:szCs w:val="18"/>
          <w:lang w:val="it-IT"/>
        </w:rPr>
      </w:pPr>
      <w:r w:rsidRPr="008E639F">
        <w:rPr>
          <w:b/>
          <w:bCs/>
          <w:sz w:val="18"/>
          <w:szCs w:val="18"/>
          <w:lang w:val="it-IT"/>
        </w:rPr>
        <w:t>EQA</w:t>
      </w:r>
    </w:p>
    <w:p w14:paraId="78A0F021" w14:textId="77777777" w:rsidR="0090725D" w:rsidRPr="008E639F" w:rsidRDefault="0090725D" w:rsidP="0090725D">
      <w:pPr>
        <w:rPr>
          <w:rFonts w:ascii="Arial" w:eastAsia="Arial" w:hAnsi="Arial" w:cs="Arial"/>
          <w:noProof/>
          <w:sz w:val="18"/>
          <w:szCs w:val="18"/>
          <w:lang w:val="pt-BR"/>
        </w:rPr>
      </w:pPr>
      <w:r w:rsidRPr="008E639F">
        <w:rPr>
          <w:rFonts w:ascii="Arial" w:eastAsia="Arial" w:hAnsi="Arial" w:cs="Arial"/>
          <w:noProof/>
          <w:sz w:val="18"/>
          <w:szCs w:val="18"/>
          <w:lang w:val="pt-BR"/>
        </w:rPr>
        <w:t>EQA è un ente internazionale di certificazione, ispezione e verifica con oltre 25 anni di esperienza.</w:t>
      </w:r>
    </w:p>
    <w:p w14:paraId="5129099D" w14:textId="77777777" w:rsidR="0090725D" w:rsidRPr="008E639F" w:rsidRDefault="0090725D" w:rsidP="0090725D">
      <w:pPr>
        <w:rPr>
          <w:rFonts w:ascii="Arial" w:eastAsia="Arial" w:hAnsi="Arial" w:cs="Arial"/>
          <w:noProof/>
          <w:sz w:val="18"/>
          <w:szCs w:val="18"/>
          <w:lang w:val="pt-BR"/>
        </w:rPr>
      </w:pPr>
      <w:r w:rsidRPr="008E639F">
        <w:rPr>
          <w:rFonts w:ascii="Arial" w:eastAsia="Arial" w:hAnsi="Arial" w:cs="Arial"/>
          <w:noProof/>
          <w:sz w:val="18"/>
          <w:szCs w:val="18"/>
          <w:lang w:val="pt-BR"/>
        </w:rPr>
        <w:t>Opera in diversi settori, tra cui R&amp;S&amp;I, sistemi di gestione, fondi Next Generation, cambiamento climatico ed economia circolare, energia, responsabilità sociale d'impresa, conformità, finanza sostenibile e sicurezza delle informazioni.</w:t>
      </w:r>
    </w:p>
    <w:p w14:paraId="436C37FB" w14:textId="5302E5A5" w:rsidR="00CC3456" w:rsidRPr="0007704D" w:rsidRDefault="0090725D" w:rsidP="0090725D">
      <w:pPr>
        <w:rPr>
          <w:rFonts w:ascii="Arial" w:eastAsia="Arial" w:hAnsi="Arial" w:cs="Arial"/>
          <w:noProof/>
          <w:sz w:val="18"/>
          <w:szCs w:val="18"/>
          <w:lang w:val="pt-BR"/>
        </w:rPr>
      </w:pPr>
      <w:r w:rsidRPr="008E639F">
        <w:rPr>
          <w:rFonts w:ascii="Arial" w:eastAsia="Arial" w:hAnsi="Arial" w:cs="Arial"/>
          <w:noProof/>
          <w:sz w:val="18"/>
          <w:szCs w:val="18"/>
          <w:lang w:val="pt-BR"/>
        </w:rPr>
        <w:t>EQA è stata fondata nel 1993 nel Regno Unito. In Spagna è presente dal 1997 e opera a livello nazionale su tutto il territorio spagnolo, oltre che a livello internazionale.</w:t>
      </w:r>
    </w:p>
    <w:p w14:paraId="35DC8C4F" w14:textId="77777777" w:rsidR="007369C6" w:rsidRPr="0007704D" w:rsidRDefault="007369C6" w:rsidP="007369C6">
      <w:pPr>
        <w:rPr>
          <w:rFonts w:ascii="Arial" w:eastAsia="Arial" w:hAnsi="Arial" w:cs="Arial"/>
          <w:noProof/>
          <w:sz w:val="18"/>
          <w:szCs w:val="18"/>
          <w:lang w:val="pt-BR"/>
        </w:rPr>
      </w:pPr>
    </w:p>
    <w:p w14:paraId="08D08CF9" w14:textId="07FB8430" w:rsidR="00516ACD" w:rsidRPr="00BE03A9" w:rsidRDefault="00516ACD" w:rsidP="006D6264">
      <w:pPr>
        <w:spacing w:before="0" w:after="0"/>
        <w:rPr>
          <w:noProof/>
          <w:color w:val="FFFFFF" w:themeColor="background1"/>
          <w:sz w:val="21"/>
          <w:lang w:val="pt-BR"/>
        </w:rPr>
      </w:pPr>
    </w:p>
    <w:sectPr w:rsidR="00516ACD" w:rsidRPr="00BE03A9" w:rsidSect="0016284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4" w:right="1133" w:bottom="284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F27F" w14:textId="77777777" w:rsidR="00253EAD" w:rsidRDefault="00253EAD" w:rsidP="00544EF6">
      <w:pPr>
        <w:spacing w:before="0"/>
      </w:pPr>
      <w:r>
        <w:separator/>
      </w:r>
    </w:p>
  </w:endnote>
  <w:endnote w:type="continuationSeparator" w:id="0">
    <w:p w14:paraId="1ADBDCF6" w14:textId="77777777" w:rsidR="00253EAD" w:rsidRDefault="00253EAD" w:rsidP="00544E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altName w:val="Calibri"/>
    <w:panose1 w:val="020B0504020203020204"/>
    <w:charset w:val="4D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464347"/>
      <w:docPartObj>
        <w:docPartGallery w:val="Page Numbers (Bottom of Page)"/>
        <w:docPartUnique/>
      </w:docPartObj>
    </w:sdtPr>
    <w:sdtContent>
      <w:p w14:paraId="2BC577C0" w14:textId="349AE7B5" w:rsidR="00E45688" w:rsidRDefault="00E456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8887A9" w14:textId="5E8EEA75" w:rsidR="00E07C92" w:rsidRPr="00E07C92" w:rsidRDefault="00E07C92">
    <w:pPr>
      <w:pStyle w:val="Pidipagina"/>
      <w:rPr>
        <w:sz w:val="1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BFE" w14:textId="77777777" w:rsidR="00431B11" w:rsidRPr="00320E12" w:rsidRDefault="00431B11" w:rsidP="00544EF6">
    <w:pPr>
      <w:pStyle w:val="Intestazione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8590" w14:textId="77777777" w:rsidR="00253EAD" w:rsidRDefault="00253EAD" w:rsidP="00544EF6">
      <w:pPr>
        <w:spacing w:before="0"/>
      </w:pPr>
      <w:r>
        <w:separator/>
      </w:r>
    </w:p>
  </w:footnote>
  <w:footnote w:type="continuationSeparator" w:id="0">
    <w:p w14:paraId="306D8813" w14:textId="77777777" w:rsidR="00253EAD" w:rsidRDefault="00253EAD" w:rsidP="00544E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4"/>
    </w:tblGrid>
    <w:tr w:rsidR="00A67B89" w14:paraId="6CE438E3" w14:textId="77777777" w:rsidTr="00A67B89">
      <w:trPr>
        <w:trHeight w:val="1"/>
      </w:trPr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14:paraId="46F2336A" w14:textId="77777777" w:rsidR="00A67B89" w:rsidRDefault="00A67B89" w:rsidP="00A67B89">
          <w:pPr>
            <w:spacing w:before="160"/>
          </w:pPr>
          <w:r>
            <w:rPr>
              <w:noProof/>
              <w:lang w:eastAsia="es-ES"/>
            </w:rPr>
            <w:drawing>
              <wp:inline distT="0" distB="0" distL="0" distR="0" wp14:anchorId="7A568944" wp14:editId="64DCF946">
                <wp:extent cx="1352550" cy="293053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62" cy="29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4AB3B07" w14:textId="77777777" w:rsidR="00A67B89" w:rsidRDefault="00A67B89" w:rsidP="00A67B89">
          <w:pPr>
            <w:spacing w:before="160"/>
            <w:rPr>
              <w:lang w:val="es-ES_tradnl"/>
            </w:rPr>
          </w:pP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8046D5C" w14:textId="63BD9306" w:rsidR="00A67B89" w:rsidRPr="00A67B89" w:rsidRDefault="004817AB" w:rsidP="00A67B89">
          <w:pPr>
            <w:spacing w:before="160"/>
            <w:jc w:val="right"/>
            <w:rPr>
              <w:sz w:val="24"/>
              <w:szCs w:val="32"/>
            </w:rPr>
          </w:pPr>
          <w:proofErr w:type="spellStart"/>
          <w:r>
            <w:rPr>
              <w:sz w:val="24"/>
              <w:szCs w:val="32"/>
            </w:rPr>
            <w:t>Comunicato</w:t>
          </w:r>
          <w:proofErr w:type="spellEnd"/>
          <w:r>
            <w:rPr>
              <w:sz w:val="24"/>
              <w:szCs w:val="32"/>
            </w:rPr>
            <w:t xml:space="preserve"> </w:t>
          </w:r>
          <w:proofErr w:type="spellStart"/>
          <w:r>
            <w:rPr>
              <w:sz w:val="24"/>
              <w:szCs w:val="32"/>
            </w:rPr>
            <w:t>stampa</w:t>
          </w:r>
          <w:proofErr w:type="spellEnd"/>
        </w:p>
      </w:tc>
    </w:tr>
  </w:tbl>
  <w:p w14:paraId="0A674DD6" w14:textId="77777777" w:rsidR="00A67B89" w:rsidRDefault="00A67B89">
    <w:pPr>
      <w:pStyle w:val="Intestazione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C53F123" wp14:editId="0B56851D">
          <wp:simplePos x="0" y="0"/>
          <wp:positionH relativeFrom="margin">
            <wp:align>center</wp:align>
          </wp:positionH>
          <wp:positionV relativeFrom="paragraph">
            <wp:posOffset>-557530</wp:posOffset>
          </wp:positionV>
          <wp:extent cx="6660000" cy="614770"/>
          <wp:effectExtent l="0" t="0" r="7620" b="0"/>
          <wp:wrapNone/>
          <wp:docPr id="40451296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8073" w14:textId="77777777" w:rsidR="00FE4E37" w:rsidRDefault="00FE4E37" w:rsidP="00544EF6">
    <w:pPr>
      <w:pStyle w:val="Intestazione"/>
    </w:pPr>
  </w:p>
  <w:p w14:paraId="55DD76B5" w14:textId="77777777" w:rsidR="00FE4E37" w:rsidRDefault="00FE4E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Puntoelenco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Puntoelenco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Puntoelenco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Puntoelenco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Puntoelenco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555E0"/>
    <w:multiLevelType w:val="hybridMultilevel"/>
    <w:tmpl w:val="6726A6C4"/>
    <w:lvl w:ilvl="0" w:tplc="4596D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A646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2AC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1EF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0D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49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A4A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C7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2F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7D7304"/>
    <w:multiLevelType w:val="hybridMultilevel"/>
    <w:tmpl w:val="E93676D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57309A"/>
    <w:multiLevelType w:val="hybridMultilevel"/>
    <w:tmpl w:val="9604C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C0C79"/>
    <w:multiLevelType w:val="multilevel"/>
    <w:tmpl w:val="31DC121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num w:numId="1" w16cid:durableId="966279477">
    <w:abstractNumId w:val="11"/>
  </w:num>
  <w:num w:numId="2" w16cid:durableId="762262895">
    <w:abstractNumId w:val="8"/>
  </w:num>
  <w:num w:numId="3" w16cid:durableId="1478835081">
    <w:abstractNumId w:val="3"/>
  </w:num>
  <w:num w:numId="4" w16cid:durableId="87434180">
    <w:abstractNumId w:val="2"/>
  </w:num>
  <w:num w:numId="5" w16cid:durableId="510608824">
    <w:abstractNumId w:val="1"/>
  </w:num>
  <w:num w:numId="6" w16cid:durableId="521938517">
    <w:abstractNumId w:val="0"/>
  </w:num>
  <w:num w:numId="7" w16cid:durableId="1136340000">
    <w:abstractNumId w:val="9"/>
  </w:num>
  <w:num w:numId="8" w16cid:durableId="708915981">
    <w:abstractNumId w:val="7"/>
  </w:num>
  <w:num w:numId="9" w16cid:durableId="1450663901">
    <w:abstractNumId w:val="6"/>
  </w:num>
  <w:num w:numId="10" w16cid:durableId="2016149655">
    <w:abstractNumId w:val="5"/>
  </w:num>
  <w:num w:numId="11" w16cid:durableId="1760759657">
    <w:abstractNumId w:val="4"/>
  </w:num>
  <w:num w:numId="12" w16cid:durableId="1879732023">
    <w:abstractNumId w:val="10"/>
  </w:num>
  <w:num w:numId="13" w16cid:durableId="1146514640">
    <w:abstractNumId w:val="17"/>
  </w:num>
  <w:num w:numId="14" w16cid:durableId="405811726">
    <w:abstractNumId w:val="16"/>
  </w:num>
  <w:num w:numId="15" w16cid:durableId="72243959">
    <w:abstractNumId w:val="13"/>
  </w:num>
  <w:num w:numId="16" w16cid:durableId="1147631946">
    <w:abstractNumId w:val="15"/>
  </w:num>
  <w:num w:numId="17" w16cid:durableId="1257665497">
    <w:abstractNumId w:val="14"/>
  </w:num>
  <w:num w:numId="18" w16cid:durableId="5984846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13"/>
    <w:rsid w:val="0000451B"/>
    <w:rsid w:val="00004B31"/>
    <w:rsid w:val="00004BF0"/>
    <w:rsid w:val="00005703"/>
    <w:rsid w:val="00011311"/>
    <w:rsid w:val="0001239C"/>
    <w:rsid w:val="00017397"/>
    <w:rsid w:val="00020399"/>
    <w:rsid w:val="000212C9"/>
    <w:rsid w:val="00021E02"/>
    <w:rsid w:val="000247C8"/>
    <w:rsid w:val="00027E51"/>
    <w:rsid w:val="000302F2"/>
    <w:rsid w:val="00033498"/>
    <w:rsid w:val="00034901"/>
    <w:rsid w:val="00041DE0"/>
    <w:rsid w:val="0004260F"/>
    <w:rsid w:val="00043B4F"/>
    <w:rsid w:val="00043E85"/>
    <w:rsid w:val="0004788B"/>
    <w:rsid w:val="00054943"/>
    <w:rsid w:val="000553AD"/>
    <w:rsid w:val="0006116C"/>
    <w:rsid w:val="000611B3"/>
    <w:rsid w:val="000648B0"/>
    <w:rsid w:val="00065D4A"/>
    <w:rsid w:val="00065EFE"/>
    <w:rsid w:val="000679E8"/>
    <w:rsid w:val="000722F5"/>
    <w:rsid w:val="0007704D"/>
    <w:rsid w:val="00080E36"/>
    <w:rsid w:val="000811C3"/>
    <w:rsid w:val="00084BD7"/>
    <w:rsid w:val="00085950"/>
    <w:rsid w:val="0008651F"/>
    <w:rsid w:val="00087898"/>
    <w:rsid w:val="00092342"/>
    <w:rsid w:val="00093426"/>
    <w:rsid w:val="00094BC7"/>
    <w:rsid w:val="000963B7"/>
    <w:rsid w:val="000A28CF"/>
    <w:rsid w:val="000A71E8"/>
    <w:rsid w:val="000B2922"/>
    <w:rsid w:val="000B2D5E"/>
    <w:rsid w:val="000B4CD8"/>
    <w:rsid w:val="000B7C51"/>
    <w:rsid w:val="000C060E"/>
    <w:rsid w:val="000C1837"/>
    <w:rsid w:val="000C5234"/>
    <w:rsid w:val="000C683B"/>
    <w:rsid w:val="000D1200"/>
    <w:rsid w:val="000D26B6"/>
    <w:rsid w:val="000D3196"/>
    <w:rsid w:val="000D3349"/>
    <w:rsid w:val="000D3C9B"/>
    <w:rsid w:val="000D6AAA"/>
    <w:rsid w:val="000E4288"/>
    <w:rsid w:val="000E6A5C"/>
    <w:rsid w:val="000F12A7"/>
    <w:rsid w:val="000F3350"/>
    <w:rsid w:val="00100B79"/>
    <w:rsid w:val="00101F30"/>
    <w:rsid w:val="00102584"/>
    <w:rsid w:val="001034DA"/>
    <w:rsid w:val="00107E5C"/>
    <w:rsid w:val="001112C5"/>
    <w:rsid w:val="00111B9C"/>
    <w:rsid w:val="001135F3"/>
    <w:rsid w:val="00114A8F"/>
    <w:rsid w:val="00115195"/>
    <w:rsid w:val="00117536"/>
    <w:rsid w:val="001212AB"/>
    <w:rsid w:val="00121837"/>
    <w:rsid w:val="00122C58"/>
    <w:rsid w:val="00123125"/>
    <w:rsid w:val="00125F89"/>
    <w:rsid w:val="001260B3"/>
    <w:rsid w:val="0012655C"/>
    <w:rsid w:val="00126AC6"/>
    <w:rsid w:val="001347A8"/>
    <w:rsid w:val="00135C68"/>
    <w:rsid w:val="001370B2"/>
    <w:rsid w:val="00137A93"/>
    <w:rsid w:val="00137BAA"/>
    <w:rsid w:val="0014368A"/>
    <w:rsid w:val="00145829"/>
    <w:rsid w:val="001458C6"/>
    <w:rsid w:val="00146148"/>
    <w:rsid w:val="00146D21"/>
    <w:rsid w:val="00147828"/>
    <w:rsid w:val="00161F8E"/>
    <w:rsid w:val="0016284F"/>
    <w:rsid w:val="00164D65"/>
    <w:rsid w:val="00165FED"/>
    <w:rsid w:val="0017039A"/>
    <w:rsid w:val="0017204B"/>
    <w:rsid w:val="001726F0"/>
    <w:rsid w:val="001740E7"/>
    <w:rsid w:val="0017565F"/>
    <w:rsid w:val="00176B16"/>
    <w:rsid w:val="00176CDD"/>
    <w:rsid w:val="0017722F"/>
    <w:rsid w:val="001814D5"/>
    <w:rsid w:val="00183D1A"/>
    <w:rsid w:val="00184931"/>
    <w:rsid w:val="00191081"/>
    <w:rsid w:val="0019500E"/>
    <w:rsid w:val="001967FF"/>
    <w:rsid w:val="001969B2"/>
    <w:rsid w:val="00197609"/>
    <w:rsid w:val="0019797B"/>
    <w:rsid w:val="001A14B3"/>
    <w:rsid w:val="001A17AA"/>
    <w:rsid w:val="001A4E1D"/>
    <w:rsid w:val="001A7388"/>
    <w:rsid w:val="001A7EB3"/>
    <w:rsid w:val="001B6EDD"/>
    <w:rsid w:val="001B71E5"/>
    <w:rsid w:val="001C2D4D"/>
    <w:rsid w:val="001C3A47"/>
    <w:rsid w:val="001D3F2E"/>
    <w:rsid w:val="001D6D41"/>
    <w:rsid w:val="001E210F"/>
    <w:rsid w:val="001E321D"/>
    <w:rsid w:val="001E42B1"/>
    <w:rsid w:val="001E59D0"/>
    <w:rsid w:val="001F1298"/>
    <w:rsid w:val="001F22CF"/>
    <w:rsid w:val="001F3288"/>
    <w:rsid w:val="001F43AD"/>
    <w:rsid w:val="001F4666"/>
    <w:rsid w:val="001F5F12"/>
    <w:rsid w:val="002016AB"/>
    <w:rsid w:val="002016DA"/>
    <w:rsid w:val="002029B5"/>
    <w:rsid w:val="002034D5"/>
    <w:rsid w:val="00203894"/>
    <w:rsid w:val="00205AA7"/>
    <w:rsid w:val="00215BEB"/>
    <w:rsid w:val="00216335"/>
    <w:rsid w:val="002213A2"/>
    <w:rsid w:val="00222150"/>
    <w:rsid w:val="002241F2"/>
    <w:rsid w:val="00225D92"/>
    <w:rsid w:val="0023020D"/>
    <w:rsid w:val="00230BC9"/>
    <w:rsid w:val="002331BF"/>
    <w:rsid w:val="00235693"/>
    <w:rsid w:val="00235842"/>
    <w:rsid w:val="00235AF1"/>
    <w:rsid w:val="00241035"/>
    <w:rsid w:val="002413E1"/>
    <w:rsid w:val="00242B2C"/>
    <w:rsid w:val="00245357"/>
    <w:rsid w:val="002505BC"/>
    <w:rsid w:val="00250E51"/>
    <w:rsid w:val="00250FE8"/>
    <w:rsid w:val="00251183"/>
    <w:rsid w:val="002526B1"/>
    <w:rsid w:val="00253EAD"/>
    <w:rsid w:val="00254534"/>
    <w:rsid w:val="00256E05"/>
    <w:rsid w:val="00261361"/>
    <w:rsid w:val="00263006"/>
    <w:rsid w:val="002638D9"/>
    <w:rsid w:val="0027215B"/>
    <w:rsid w:val="00272695"/>
    <w:rsid w:val="00274E96"/>
    <w:rsid w:val="002751DE"/>
    <w:rsid w:val="00276EFA"/>
    <w:rsid w:val="0028281A"/>
    <w:rsid w:val="00282EBE"/>
    <w:rsid w:val="002860F0"/>
    <w:rsid w:val="00290734"/>
    <w:rsid w:val="00293707"/>
    <w:rsid w:val="002972D4"/>
    <w:rsid w:val="002A05E4"/>
    <w:rsid w:val="002A0CE6"/>
    <w:rsid w:val="002A58BC"/>
    <w:rsid w:val="002A5ADC"/>
    <w:rsid w:val="002A5D55"/>
    <w:rsid w:val="002A63EE"/>
    <w:rsid w:val="002A6AB4"/>
    <w:rsid w:val="002A7F10"/>
    <w:rsid w:val="002B017E"/>
    <w:rsid w:val="002C0FAE"/>
    <w:rsid w:val="002C2F6B"/>
    <w:rsid w:val="002C68A2"/>
    <w:rsid w:val="002C70BA"/>
    <w:rsid w:val="002C7F8F"/>
    <w:rsid w:val="002D0234"/>
    <w:rsid w:val="002D18C2"/>
    <w:rsid w:val="002D200B"/>
    <w:rsid w:val="002D4976"/>
    <w:rsid w:val="002D5BE5"/>
    <w:rsid w:val="002D6060"/>
    <w:rsid w:val="002E3CEA"/>
    <w:rsid w:val="002E4521"/>
    <w:rsid w:val="002E597F"/>
    <w:rsid w:val="002F073E"/>
    <w:rsid w:val="002F0C49"/>
    <w:rsid w:val="002F27FB"/>
    <w:rsid w:val="002F5314"/>
    <w:rsid w:val="002F6F81"/>
    <w:rsid w:val="002F748E"/>
    <w:rsid w:val="0030232C"/>
    <w:rsid w:val="00302AEC"/>
    <w:rsid w:val="00303A6C"/>
    <w:rsid w:val="00303F40"/>
    <w:rsid w:val="00304C1A"/>
    <w:rsid w:val="00305E64"/>
    <w:rsid w:val="00310AA9"/>
    <w:rsid w:val="00310FA5"/>
    <w:rsid w:val="00311266"/>
    <w:rsid w:val="00311FD5"/>
    <w:rsid w:val="00314D80"/>
    <w:rsid w:val="003150A8"/>
    <w:rsid w:val="003151E8"/>
    <w:rsid w:val="00322091"/>
    <w:rsid w:val="00323E29"/>
    <w:rsid w:val="00325F36"/>
    <w:rsid w:val="0032651D"/>
    <w:rsid w:val="003275A5"/>
    <w:rsid w:val="003327C9"/>
    <w:rsid w:val="00340E3A"/>
    <w:rsid w:val="0034165F"/>
    <w:rsid w:val="00341691"/>
    <w:rsid w:val="003441FF"/>
    <w:rsid w:val="00345B7F"/>
    <w:rsid w:val="00347158"/>
    <w:rsid w:val="00351256"/>
    <w:rsid w:val="00351EA9"/>
    <w:rsid w:val="003545C0"/>
    <w:rsid w:val="003555BC"/>
    <w:rsid w:val="00356F8B"/>
    <w:rsid w:val="00357288"/>
    <w:rsid w:val="003607B4"/>
    <w:rsid w:val="00362855"/>
    <w:rsid w:val="003644ED"/>
    <w:rsid w:val="00366CFC"/>
    <w:rsid w:val="00367FD9"/>
    <w:rsid w:val="00370A7C"/>
    <w:rsid w:val="00374AEC"/>
    <w:rsid w:val="003816FD"/>
    <w:rsid w:val="00381AC8"/>
    <w:rsid w:val="0038485C"/>
    <w:rsid w:val="003909E9"/>
    <w:rsid w:val="00391066"/>
    <w:rsid w:val="0039319D"/>
    <w:rsid w:val="00393C2D"/>
    <w:rsid w:val="00393EB4"/>
    <w:rsid w:val="003942F3"/>
    <w:rsid w:val="0039747B"/>
    <w:rsid w:val="003A244E"/>
    <w:rsid w:val="003A3A81"/>
    <w:rsid w:val="003A424C"/>
    <w:rsid w:val="003A7CD1"/>
    <w:rsid w:val="003B2170"/>
    <w:rsid w:val="003B38C5"/>
    <w:rsid w:val="003B5064"/>
    <w:rsid w:val="003C2552"/>
    <w:rsid w:val="003C5EE6"/>
    <w:rsid w:val="003D0026"/>
    <w:rsid w:val="003D00C6"/>
    <w:rsid w:val="003D226F"/>
    <w:rsid w:val="003D2E3B"/>
    <w:rsid w:val="003D4A04"/>
    <w:rsid w:val="003D6605"/>
    <w:rsid w:val="003D7647"/>
    <w:rsid w:val="003E0E71"/>
    <w:rsid w:val="003E235D"/>
    <w:rsid w:val="003E77C7"/>
    <w:rsid w:val="003F0907"/>
    <w:rsid w:val="003F43F6"/>
    <w:rsid w:val="003F5627"/>
    <w:rsid w:val="003F5648"/>
    <w:rsid w:val="003F7D3B"/>
    <w:rsid w:val="003F7FD4"/>
    <w:rsid w:val="004063B8"/>
    <w:rsid w:val="004068C8"/>
    <w:rsid w:val="00413F26"/>
    <w:rsid w:val="004155C3"/>
    <w:rsid w:val="00420D89"/>
    <w:rsid w:val="00425F3B"/>
    <w:rsid w:val="00431B11"/>
    <w:rsid w:val="00435EA9"/>
    <w:rsid w:val="004417CB"/>
    <w:rsid w:val="0044229C"/>
    <w:rsid w:val="00444647"/>
    <w:rsid w:val="00451039"/>
    <w:rsid w:val="00454A68"/>
    <w:rsid w:val="00454E13"/>
    <w:rsid w:val="0045533B"/>
    <w:rsid w:val="00463219"/>
    <w:rsid w:val="0046394A"/>
    <w:rsid w:val="0046704A"/>
    <w:rsid w:val="00467E14"/>
    <w:rsid w:val="0047228F"/>
    <w:rsid w:val="004817AB"/>
    <w:rsid w:val="00481B02"/>
    <w:rsid w:val="00482A19"/>
    <w:rsid w:val="00483739"/>
    <w:rsid w:val="00495773"/>
    <w:rsid w:val="00496340"/>
    <w:rsid w:val="004A24E0"/>
    <w:rsid w:val="004A2612"/>
    <w:rsid w:val="004B01DE"/>
    <w:rsid w:val="004B4273"/>
    <w:rsid w:val="004C188F"/>
    <w:rsid w:val="004D049C"/>
    <w:rsid w:val="004D1319"/>
    <w:rsid w:val="004D26A9"/>
    <w:rsid w:val="004D7FF3"/>
    <w:rsid w:val="004E5542"/>
    <w:rsid w:val="004F3535"/>
    <w:rsid w:val="004F65F9"/>
    <w:rsid w:val="00503E7A"/>
    <w:rsid w:val="00505F0D"/>
    <w:rsid w:val="00516ACD"/>
    <w:rsid w:val="00516FBA"/>
    <w:rsid w:val="00522C71"/>
    <w:rsid w:val="00522EA6"/>
    <w:rsid w:val="00523A87"/>
    <w:rsid w:val="00524EA7"/>
    <w:rsid w:val="0053075C"/>
    <w:rsid w:val="005342BD"/>
    <w:rsid w:val="00534690"/>
    <w:rsid w:val="005359AB"/>
    <w:rsid w:val="0053716C"/>
    <w:rsid w:val="005420D8"/>
    <w:rsid w:val="00542588"/>
    <w:rsid w:val="00544EF6"/>
    <w:rsid w:val="0054527E"/>
    <w:rsid w:val="00546DC9"/>
    <w:rsid w:val="00547200"/>
    <w:rsid w:val="00547554"/>
    <w:rsid w:val="005479A5"/>
    <w:rsid w:val="0055312E"/>
    <w:rsid w:val="00553ABB"/>
    <w:rsid w:val="0055519D"/>
    <w:rsid w:val="00556F87"/>
    <w:rsid w:val="00563A6C"/>
    <w:rsid w:val="00567F71"/>
    <w:rsid w:val="00570D8E"/>
    <w:rsid w:val="00574993"/>
    <w:rsid w:val="00586239"/>
    <w:rsid w:val="00587B90"/>
    <w:rsid w:val="00587C80"/>
    <w:rsid w:val="00591549"/>
    <w:rsid w:val="00596CFF"/>
    <w:rsid w:val="00597927"/>
    <w:rsid w:val="005A1E96"/>
    <w:rsid w:val="005A460E"/>
    <w:rsid w:val="005B74D0"/>
    <w:rsid w:val="005B7F39"/>
    <w:rsid w:val="005C00B8"/>
    <w:rsid w:val="005C1BEB"/>
    <w:rsid w:val="005C38D1"/>
    <w:rsid w:val="005C59B7"/>
    <w:rsid w:val="005C5C5B"/>
    <w:rsid w:val="005E3525"/>
    <w:rsid w:val="005E42CC"/>
    <w:rsid w:val="005E6D47"/>
    <w:rsid w:val="005F37F4"/>
    <w:rsid w:val="005F40E1"/>
    <w:rsid w:val="00602972"/>
    <w:rsid w:val="006030BE"/>
    <w:rsid w:val="0061015F"/>
    <w:rsid w:val="00610652"/>
    <w:rsid w:val="00611B0A"/>
    <w:rsid w:val="00612AB1"/>
    <w:rsid w:val="00615C66"/>
    <w:rsid w:val="006177BB"/>
    <w:rsid w:val="0062175C"/>
    <w:rsid w:val="0062397A"/>
    <w:rsid w:val="00624185"/>
    <w:rsid w:val="00624731"/>
    <w:rsid w:val="00624B78"/>
    <w:rsid w:val="00626609"/>
    <w:rsid w:val="006309A9"/>
    <w:rsid w:val="00630D73"/>
    <w:rsid w:val="00632C7F"/>
    <w:rsid w:val="00640358"/>
    <w:rsid w:val="00641F12"/>
    <w:rsid w:val="0064281A"/>
    <w:rsid w:val="006436A4"/>
    <w:rsid w:val="00644D73"/>
    <w:rsid w:val="006530C3"/>
    <w:rsid w:val="00653760"/>
    <w:rsid w:val="0065419B"/>
    <w:rsid w:val="006562DD"/>
    <w:rsid w:val="00667882"/>
    <w:rsid w:val="006744BE"/>
    <w:rsid w:val="006763A4"/>
    <w:rsid w:val="00677931"/>
    <w:rsid w:val="00680ECA"/>
    <w:rsid w:val="00681C63"/>
    <w:rsid w:val="006827BB"/>
    <w:rsid w:val="00683D86"/>
    <w:rsid w:val="00687594"/>
    <w:rsid w:val="00690659"/>
    <w:rsid w:val="00693ED1"/>
    <w:rsid w:val="0069472D"/>
    <w:rsid w:val="00695096"/>
    <w:rsid w:val="0069629A"/>
    <w:rsid w:val="00697C73"/>
    <w:rsid w:val="006A2751"/>
    <w:rsid w:val="006A28E6"/>
    <w:rsid w:val="006A3AAA"/>
    <w:rsid w:val="006A5CF4"/>
    <w:rsid w:val="006A5FB8"/>
    <w:rsid w:val="006A621F"/>
    <w:rsid w:val="006B1C10"/>
    <w:rsid w:val="006B1C4C"/>
    <w:rsid w:val="006B45CF"/>
    <w:rsid w:val="006B768A"/>
    <w:rsid w:val="006C33BE"/>
    <w:rsid w:val="006C6018"/>
    <w:rsid w:val="006C76AD"/>
    <w:rsid w:val="006D3187"/>
    <w:rsid w:val="006D4310"/>
    <w:rsid w:val="006D6264"/>
    <w:rsid w:val="006D6379"/>
    <w:rsid w:val="006E40AE"/>
    <w:rsid w:val="006E50B5"/>
    <w:rsid w:val="006E5DFF"/>
    <w:rsid w:val="006E7875"/>
    <w:rsid w:val="006E7FD2"/>
    <w:rsid w:val="006F0AD1"/>
    <w:rsid w:val="006F388F"/>
    <w:rsid w:val="006F3E76"/>
    <w:rsid w:val="006F3F37"/>
    <w:rsid w:val="0070076F"/>
    <w:rsid w:val="00700B36"/>
    <w:rsid w:val="00701686"/>
    <w:rsid w:val="0070297E"/>
    <w:rsid w:val="00703FF6"/>
    <w:rsid w:val="007055FA"/>
    <w:rsid w:val="00710D75"/>
    <w:rsid w:val="007112E9"/>
    <w:rsid w:val="00711F0A"/>
    <w:rsid w:val="00713A99"/>
    <w:rsid w:val="007140AE"/>
    <w:rsid w:val="00714B59"/>
    <w:rsid w:val="00716FE2"/>
    <w:rsid w:val="00724AA4"/>
    <w:rsid w:val="00727821"/>
    <w:rsid w:val="0073060D"/>
    <w:rsid w:val="00730C42"/>
    <w:rsid w:val="007331C4"/>
    <w:rsid w:val="007369C6"/>
    <w:rsid w:val="007371BB"/>
    <w:rsid w:val="00740079"/>
    <w:rsid w:val="0074035B"/>
    <w:rsid w:val="00742105"/>
    <w:rsid w:val="00743315"/>
    <w:rsid w:val="007458A1"/>
    <w:rsid w:val="0074648B"/>
    <w:rsid w:val="00746641"/>
    <w:rsid w:val="00750C8E"/>
    <w:rsid w:val="00754127"/>
    <w:rsid w:val="00754F75"/>
    <w:rsid w:val="00755295"/>
    <w:rsid w:val="007561D3"/>
    <w:rsid w:val="00757A00"/>
    <w:rsid w:val="007612E5"/>
    <w:rsid w:val="007678EF"/>
    <w:rsid w:val="00770280"/>
    <w:rsid w:val="00780360"/>
    <w:rsid w:val="00781241"/>
    <w:rsid w:val="00785334"/>
    <w:rsid w:val="007878ED"/>
    <w:rsid w:val="0079184D"/>
    <w:rsid w:val="007921DD"/>
    <w:rsid w:val="007938EE"/>
    <w:rsid w:val="00795463"/>
    <w:rsid w:val="007A16DF"/>
    <w:rsid w:val="007A3096"/>
    <w:rsid w:val="007A37DB"/>
    <w:rsid w:val="007A4873"/>
    <w:rsid w:val="007A4BD4"/>
    <w:rsid w:val="007A504B"/>
    <w:rsid w:val="007B2D11"/>
    <w:rsid w:val="007B57DE"/>
    <w:rsid w:val="007B5E92"/>
    <w:rsid w:val="007B649D"/>
    <w:rsid w:val="007C28D6"/>
    <w:rsid w:val="007C2B95"/>
    <w:rsid w:val="007C557D"/>
    <w:rsid w:val="007C619A"/>
    <w:rsid w:val="007C7887"/>
    <w:rsid w:val="007C78B6"/>
    <w:rsid w:val="007C7BA5"/>
    <w:rsid w:val="007C7EC4"/>
    <w:rsid w:val="007D088C"/>
    <w:rsid w:val="007D3971"/>
    <w:rsid w:val="007D49B5"/>
    <w:rsid w:val="007D5736"/>
    <w:rsid w:val="007D75E9"/>
    <w:rsid w:val="007D7AF2"/>
    <w:rsid w:val="007E0E6C"/>
    <w:rsid w:val="007E165D"/>
    <w:rsid w:val="007E32AA"/>
    <w:rsid w:val="007E38F9"/>
    <w:rsid w:val="007E5D89"/>
    <w:rsid w:val="007E73CA"/>
    <w:rsid w:val="007F18E4"/>
    <w:rsid w:val="007F25F1"/>
    <w:rsid w:val="007F681A"/>
    <w:rsid w:val="007F7DA0"/>
    <w:rsid w:val="007F7F49"/>
    <w:rsid w:val="00803DBA"/>
    <w:rsid w:val="00804E0D"/>
    <w:rsid w:val="00805A5B"/>
    <w:rsid w:val="00806F20"/>
    <w:rsid w:val="00810794"/>
    <w:rsid w:val="0081149C"/>
    <w:rsid w:val="00813857"/>
    <w:rsid w:val="00815185"/>
    <w:rsid w:val="00816343"/>
    <w:rsid w:val="0082002F"/>
    <w:rsid w:val="00824526"/>
    <w:rsid w:val="00824AC8"/>
    <w:rsid w:val="00826713"/>
    <w:rsid w:val="00831391"/>
    <w:rsid w:val="008341DF"/>
    <w:rsid w:val="00841738"/>
    <w:rsid w:val="008464FE"/>
    <w:rsid w:val="008478C6"/>
    <w:rsid w:val="008512CE"/>
    <w:rsid w:val="0085548E"/>
    <w:rsid w:val="0086095D"/>
    <w:rsid w:val="00867AD5"/>
    <w:rsid w:val="00874005"/>
    <w:rsid w:val="00875414"/>
    <w:rsid w:val="00876305"/>
    <w:rsid w:val="00877BB9"/>
    <w:rsid w:val="00880973"/>
    <w:rsid w:val="0088143B"/>
    <w:rsid w:val="008816B1"/>
    <w:rsid w:val="00881FDE"/>
    <w:rsid w:val="00883344"/>
    <w:rsid w:val="008857FD"/>
    <w:rsid w:val="008872CC"/>
    <w:rsid w:val="00897FFC"/>
    <w:rsid w:val="008A0E43"/>
    <w:rsid w:val="008A2678"/>
    <w:rsid w:val="008A34B2"/>
    <w:rsid w:val="008A3850"/>
    <w:rsid w:val="008A3C15"/>
    <w:rsid w:val="008A6547"/>
    <w:rsid w:val="008A742C"/>
    <w:rsid w:val="008B62BC"/>
    <w:rsid w:val="008B6CF9"/>
    <w:rsid w:val="008B74BB"/>
    <w:rsid w:val="008B7870"/>
    <w:rsid w:val="008C4470"/>
    <w:rsid w:val="008C5FB9"/>
    <w:rsid w:val="008C7632"/>
    <w:rsid w:val="008C7826"/>
    <w:rsid w:val="008D047B"/>
    <w:rsid w:val="008D1944"/>
    <w:rsid w:val="008D1B46"/>
    <w:rsid w:val="008D27FD"/>
    <w:rsid w:val="008D79A9"/>
    <w:rsid w:val="008E342E"/>
    <w:rsid w:val="008E5D03"/>
    <w:rsid w:val="008E5EE3"/>
    <w:rsid w:val="008E639F"/>
    <w:rsid w:val="008E7D58"/>
    <w:rsid w:val="008F127D"/>
    <w:rsid w:val="00903563"/>
    <w:rsid w:val="0090596F"/>
    <w:rsid w:val="00906140"/>
    <w:rsid w:val="00906236"/>
    <w:rsid w:val="009063E8"/>
    <w:rsid w:val="0090725D"/>
    <w:rsid w:val="00917EF6"/>
    <w:rsid w:val="00923ED2"/>
    <w:rsid w:val="00924340"/>
    <w:rsid w:val="00925ED0"/>
    <w:rsid w:val="00927ED6"/>
    <w:rsid w:val="00935D20"/>
    <w:rsid w:val="00936D58"/>
    <w:rsid w:val="0094582B"/>
    <w:rsid w:val="00950A67"/>
    <w:rsid w:val="00951442"/>
    <w:rsid w:val="00951A4D"/>
    <w:rsid w:val="009521F1"/>
    <w:rsid w:val="00957C14"/>
    <w:rsid w:val="00960C5E"/>
    <w:rsid w:val="00960D40"/>
    <w:rsid w:val="00963EDA"/>
    <w:rsid w:val="00965146"/>
    <w:rsid w:val="00965CCE"/>
    <w:rsid w:val="00971274"/>
    <w:rsid w:val="009714E0"/>
    <w:rsid w:val="00972A1F"/>
    <w:rsid w:val="0097701D"/>
    <w:rsid w:val="0099105A"/>
    <w:rsid w:val="00991FC5"/>
    <w:rsid w:val="00996D5E"/>
    <w:rsid w:val="009A7964"/>
    <w:rsid w:val="009B1B77"/>
    <w:rsid w:val="009B1C7F"/>
    <w:rsid w:val="009B260C"/>
    <w:rsid w:val="009B6772"/>
    <w:rsid w:val="009B72A5"/>
    <w:rsid w:val="009B7F8B"/>
    <w:rsid w:val="009C2582"/>
    <w:rsid w:val="009D0287"/>
    <w:rsid w:val="009D0B39"/>
    <w:rsid w:val="009D1E67"/>
    <w:rsid w:val="009D5D87"/>
    <w:rsid w:val="009E0157"/>
    <w:rsid w:val="009E030A"/>
    <w:rsid w:val="009E4C1A"/>
    <w:rsid w:val="009E5A2B"/>
    <w:rsid w:val="009E5D77"/>
    <w:rsid w:val="009F1D8D"/>
    <w:rsid w:val="009F1FB6"/>
    <w:rsid w:val="009F3C6A"/>
    <w:rsid w:val="009F57FE"/>
    <w:rsid w:val="009F66DA"/>
    <w:rsid w:val="00A0068F"/>
    <w:rsid w:val="00A05352"/>
    <w:rsid w:val="00A10E98"/>
    <w:rsid w:val="00A11B12"/>
    <w:rsid w:val="00A1223B"/>
    <w:rsid w:val="00A122EB"/>
    <w:rsid w:val="00A12BB7"/>
    <w:rsid w:val="00A12E4C"/>
    <w:rsid w:val="00A16FD6"/>
    <w:rsid w:val="00A24824"/>
    <w:rsid w:val="00A31DDD"/>
    <w:rsid w:val="00A344D2"/>
    <w:rsid w:val="00A40676"/>
    <w:rsid w:val="00A43F60"/>
    <w:rsid w:val="00A44E86"/>
    <w:rsid w:val="00A45B44"/>
    <w:rsid w:val="00A46FFE"/>
    <w:rsid w:val="00A505E6"/>
    <w:rsid w:val="00A57110"/>
    <w:rsid w:val="00A60BDB"/>
    <w:rsid w:val="00A63975"/>
    <w:rsid w:val="00A658E3"/>
    <w:rsid w:val="00A67B89"/>
    <w:rsid w:val="00A70879"/>
    <w:rsid w:val="00A74084"/>
    <w:rsid w:val="00A755EA"/>
    <w:rsid w:val="00A765E3"/>
    <w:rsid w:val="00A82E23"/>
    <w:rsid w:val="00A90E51"/>
    <w:rsid w:val="00A93843"/>
    <w:rsid w:val="00A93C03"/>
    <w:rsid w:val="00A94920"/>
    <w:rsid w:val="00A95B58"/>
    <w:rsid w:val="00A96CC4"/>
    <w:rsid w:val="00AA0203"/>
    <w:rsid w:val="00AA0CB8"/>
    <w:rsid w:val="00AA13F6"/>
    <w:rsid w:val="00AA21FA"/>
    <w:rsid w:val="00AA322B"/>
    <w:rsid w:val="00AB0BFC"/>
    <w:rsid w:val="00AB55E5"/>
    <w:rsid w:val="00AB7853"/>
    <w:rsid w:val="00AC1C45"/>
    <w:rsid w:val="00AC1E7A"/>
    <w:rsid w:val="00AC3BD8"/>
    <w:rsid w:val="00AC5555"/>
    <w:rsid w:val="00AC6788"/>
    <w:rsid w:val="00AC789C"/>
    <w:rsid w:val="00AD005A"/>
    <w:rsid w:val="00AD019A"/>
    <w:rsid w:val="00AD10B6"/>
    <w:rsid w:val="00AD46DE"/>
    <w:rsid w:val="00AD4F42"/>
    <w:rsid w:val="00AD5EB2"/>
    <w:rsid w:val="00AE058B"/>
    <w:rsid w:val="00AE0EC5"/>
    <w:rsid w:val="00AE1742"/>
    <w:rsid w:val="00AE370D"/>
    <w:rsid w:val="00AE3E88"/>
    <w:rsid w:val="00AE582F"/>
    <w:rsid w:val="00AE729C"/>
    <w:rsid w:val="00AF0E56"/>
    <w:rsid w:val="00AF196F"/>
    <w:rsid w:val="00AF3544"/>
    <w:rsid w:val="00AF5616"/>
    <w:rsid w:val="00AF5F69"/>
    <w:rsid w:val="00AF62F1"/>
    <w:rsid w:val="00B051D9"/>
    <w:rsid w:val="00B06FFF"/>
    <w:rsid w:val="00B10022"/>
    <w:rsid w:val="00B10BC4"/>
    <w:rsid w:val="00B11F02"/>
    <w:rsid w:val="00B160E1"/>
    <w:rsid w:val="00B326B1"/>
    <w:rsid w:val="00B32F28"/>
    <w:rsid w:val="00B34A5F"/>
    <w:rsid w:val="00B35985"/>
    <w:rsid w:val="00B43284"/>
    <w:rsid w:val="00B5240A"/>
    <w:rsid w:val="00B52D61"/>
    <w:rsid w:val="00B53EA5"/>
    <w:rsid w:val="00B60ACA"/>
    <w:rsid w:val="00B61C6A"/>
    <w:rsid w:val="00B62A71"/>
    <w:rsid w:val="00B63CEC"/>
    <w:rsid w:val="00B65135"/>
    <w:rsid w:val="00B67380"/>
    <w:rsid w:val="00B67D9B"/>
    <w:rsid w:val="00B7310D"/>
    <w:rsid w:val="00B736FB"/>
    <w:rsid w:val="00B7578E"/>
    <w:rsid w:val="00B76BE6"/>
    <w:rsid w:val="00B77843"/>
    <w:rsid w:val="00B81243"/>
    <w:rsid w:val="00B81254"/>
    <w:rsid w:val="00B82880"/>
    <w:rsid w:val="00B847F7"/>
    <w:rsid w:val="00B91517"/>
    <w:rsid w:val="00B922F1"/>
    <w:rsid w:val="00BA06CF"/>
    <w:rsid w:val="00BA728C"/>
    <w:rsid w:val="00BA7ACB"/>
    <w:rsid w:val="00BB5198"/>
    <w:rsid w:val="00BC1B03"/>
    <w:rsid w:val="00BC2E42"/>
    <w:rsid w:val="00BD4558"/>
    <w:rsid w:val="00BE0012"/>
    <w:rsid w:val="00BE03A9"/>
    <w:rsid w:val="00BE0F3D"/>
    <w:rsid w:val="00BE2110"/>
    <w:rsid w:val="00BE2837"/>
    <w:rsid w:val="00BE28F3"/>
    <w:rsid w:val="00BE2B56"/>
    <w:rsid w:val="00BE4B3C"/>
    <w:rsid w:val="00BE4D68"/>
    <w:rsid w:val="00BE73E2"/>
    <w:rsid w:val="00BF1DC6"/>
    <w:rsid w:val="00BF3DCB"/>
    <w:rsid w:val="00BF5C46"/>
    <w:rsid w:val="00BF7453"/>
    <w:rsid w:val="00C02FBB"/>
    <w:rsid w:val="00C04FD3"/>
    <w:rsid w:val="00C11C23"/>
    <w:rsid w:val="00C125A1"/>
    <w:rsid w:val="00C12646"/>
    <w:rsid w:val="00C15545"/>
    <w:rsid w:val="00C16C6D"/>
    <w:rsid w:val="00C228CE"/>
    <w:rsid w:val="00C2411C"/>
    <w:rsid w:val="00C304F2"/>
    <w:rsid w:val="00C33262"/>
    <w:rsid w:val="00C358D6"/>
    <w:rsid w:val="00C35ED5"/>
    <w:rsid w:val="00C369CF"/>
    <w:rsid w:val="00C40254"/>
    <w:rsid w:val="00C47B2C"/>
    <w:rsid w:val="00C47B57"/>
    <w:rsid w:val="00C50B64"/>
    <w:rsid w:val="00C53E59"/>
    <w:rsid w:val="00C576D7"/>
    <w:rsid w:val="00C62DB3"/>
    <w:rsid w:val="00C6463E"/>
    <w:rsid w:val="00C65E03"/>
    <w:rsid w:val="00C66DB0"/>
    <w:rsid w:val="00C675E3"/>
    <w:rsid w:val="00C742E3"/>
    <w:rsid w:val="00C7523F"/>
    <w:rsid w:val="00C75524"/>
    <w:rsid w:val="00C8044E"/>
    <w:rsid w:val="00C81C73"/>
    <w:rsid w:val="00C841E0"/>
    <w:rsid w:val="00C845E5"/>
    <w:rsid w:val="00C84E9D"/>
    <w:rsid w:val="00C84FDD"/>
    <w:rsid w:val="00C86886"/>
    <w:rsid w:val="00C8796B"/>
    <w:rsid w:val="00C9114E"/>
    <w:rsid w:val="00C93CC7"/>
    <w:rsid w:val="00C940F0"/>
    <w:rsid w:val="00C9694F"/>
    <w:rsid w:val="00C972F8"/>
    <w:rsid w:val="00CA2C98"/>
    <w:rsid w:val="00CA6A64"/>
    <w:rsid w:val="00CA6DFF"/>
    <w:rsid w:val="00CB0760"/>
    <w:rsid w:val="00CB07F3"/>
    <w:rsid w:val="00CB11A1"/>
    <w:rsid w:val="00CB32FF"/>
    <w:rsid w:val="00CB3667"/>
    <w:rsid w:val="00CB3F82"/>
    <w:rsid w:val="00CB41E9"/>
    <w:rsid w:val="00CB6753"/>
    <w:rsid w:val="00CC0C82"/>
    <w:rsid w:val="00CC0E84"/>
    <w:rsid w:val="00CC1B7F"/>
    <w:rsid w:val="00CC24FF"/>
    <w:rsid w:val="00CC2A11"/>
    <w:rsid w:val="00CC3456"/>
    <w:rsid w:val="00CC4BD2"/>
    <w:rsid w:val="00CC7F9F"/>
    <w:rsid w:val="00CD0B64"/>
    <w:rsid w:val="00CD227E"/>
    <w:rsid w:val="00CD2566"/>
    <w:rsid w:val="00CD2DD9"/>
    <w:rsid w:val="00CD3458"/>
    <w:rsid w:val="00CD4906"/>
    <w:rsid w:val="00CD572F"/>
    <w:rsid w:val="00CD5BFA"/>
    <w:rsid w:val="00CD6A4B"/>
    <w:rsid w:val="00CE207C"/>
    <w:rsid w:val="00CE313C"/>
    <w:rsid w:val="00CE607F"/>
    <w:rsid w:val="00CE76D2"/>
    <w:rsid w:val="00CF39F2"/>
    <w:rsid w:val="00D006E9"/>
    <w:rsid w:val="00D00BB7"/>
    <w:rsid w:val="00D03565"/>
    <w:rsid w:val="00D04567"/>
    <w:rsid w:val="00D04801"/>
    <w:rsid w:val="00D05670"/>
    <w:rsid w:val="00D0756B"/>
    <w:rsid w:val="00D104E3"/>
    <w:rsid w:val="00D12572"/>
    <w:rsid w:val="00D2086A"/>
    <w:rsid w:val="00D20FF2"/>
    <w:rsid w:val="00D223FF"/>
    <w:rsid w:val="00D22B90"/>
    <w:rsid w:val="00D23248"/>
    <w:rsid w:val="00D23C34"/>
    <w:rsid w:val="00D258D9"/>
    <w:rsid w:val="00D311DF"/>
    <w:rsid w:val="00D31639"/>
    <w:rsid w:val="00D32D66"/>
    <w:rsid w:val="00D34E4F"/>
    <w:rsid w:val="00D3690D"/>
    <w:rsid w:val="00D416FC"/>
    <w:rsid w:val="00D4235F"/>
    <w:rsid w:val="00D436E2"/>
    <w:rsid w:val="00D45522"/>
    <w:rsid w:val="00D45EC2"/>
    <w:rsid w:val="00D57E09"/>
    <w:rsid w:val="00D62D58"/>
    <w:rsid w:val="00D63B88"/>
    <w:rsid w:val="00D712BB"/>
    <w:rsid w:val="00D7144C"/>
    <w:rsid w:val="00D71A8D"/>
    <w:rsid w:val="00D8551F"/>
    <w:rsid w:val="00D8588C"/>
    <w:rsid w:val="00D90E57"/>
    <w:rsid w:val="00D93781"/>
    <w:rsid w:val="00D94007"/>
    <w:rsid w:val="00D94DFA"/>
    <w:rsid w:val="00D953A8"/>
    <w:rsid w:val="00D957AD"/>
    <w:rsid w:val="00D958C8"/>
    <w:rsid w:val="00DA163D"/>
    <w:rsid w:val="00DA4805"/>
    <w:rsid w:val="00DA4ED5"/>
    <w:rsid w:val="00DB0790"/>
    <w:rsid w:val="00DB6483"/>
    <w:rsid w:val="00DB6FEC"/>
    <w:rsid w:val="00DB7085"/>
    <w:rsid w:val="00DC09BB"/>
    <w:rsid w:val="00DC0A5A"/>
    <w:rsid w:val="00DC1A25"/>
    <w:rsid w:val="00DC3B14"/>
    <w:rsid w:val="00DC4F13"/>
    <w:rsid w:val="00DC6184"/>
    <w:rsid w:val="00DC757E"/>
    <w:rsid w:val="00DC760F"/>
    <w:rsid w:val="00DC7F06"/>
    <w:rsid w:val="00DD2097"/>
    <w:rsid w:val="00DD3733"/>
    <w:rsid w:val="00DE1E9D"/>
    <w:rsid w:val="00DE3BE4"/>
    <w:rsid w:val="00DE5011"/>
    <w:rsid w:val="00DE53D3"/>
    <w:rsid w:val="00DE56B4"/>
    <w:rsid w:val="00DE5D01"/>
    <w:rsid w:val="00DE6E77"/>
    <w:rsid w:val="00DE75D7"/>
    <w:rsid w:val="00DF3827"/>
    <w:rsid w:val="00DF5F9C"/>
    <w:rsid w:val="00DF69C8"/>
    <w:rsid w:val="00E032B6"/>
    <w:rsid w:val="00E07C92"/>
    <w:rsid w:val="00E101B1"/>
    <w:rsid w:val="00E123E6"/>
    <w:rsid w:val="00E1385E"/>
    <w:rsid w:val="00E155B1"/>
    <w:rsid w:val="00E16023"/>
    <w:rsid w:val="00E17A04"/>
    <w:rsid w:val="00E24A4D"/>
    <w:rsid w:val="00E2728B"/>
    <w:rsid w:val="00E32113"/>
    <w:rsid w:val="00E329C3"/>
    <w:rsid w:val="00E33A47"/>
    <w:rsid w:val="00E340F8"/>
    <w:rsid w:val="00E34143"/>
    <w:rsid w:val="00E34727"/>
    <w:rsid w:val="00E34DC0"/>
    <w:rsid w:val="00E3740D"/>
    <w:rsid w:val="00E4164C"/>
    <w:rsid w:val="00E45688"/>
    <w:rsid w:val="00E47DC7"/>
    <w:rsid w:val="00E47ED2"/>
    <w:rsid w:val="00E70F6A"/>
    <w:rsid w:val="00E72F77"/>
    <w:rsid w:val="00E73FA0"/>
    <w:rsid w:val="00E7471D"/>
    <w:rsid w:val="00E77D9C"/>
    <w:rsid w:val="00E811B6"/>
    <w:rsid w:val="00E821DC"/>
    <w:rsid w:val="00E82324"/>
    <w:rsid w:val="00E942C2"/>
    <w:rsid w:val="00E94AC0"/>
    <w:rsid w:val="00E94D71"/>
    <w:rsid w:val="00EA2894"/>
    <w:rsid w:val="00EA5617"/>
    <w:rsid w:val="00EA6A6D"/>
    <w:rsid w:val="00EB26C6"/>
    <w:rsid w:val="00EB62A3"/>
    <w:rsid w:val="00EB77C7"/>
    <w:rsid w:val="00EC3748"/>
    <w:rsid w:val="00EC523A"/>
    <w:rsid w:val="00EC5A3E"/>
    <w:rsid w:val="00EC6BBC"/>
    <w:rsid w:val="00ED038B"/>
    <w:rsid w:val="00ED0489"/>
    <w:rsid w:val="00ED6D94"/>
    <w:rsid w:val="00EE12BE"/>
    <w:rsid w:val="00EE5294"/>
    <w:rsid w:val="00EE633F"/>
    <w:rsid w:val="00EF0D89"/>
    <w:rsid w:val="00EF4A60"/>
    <w:rsid w:val="00EF5776"/>
    <w:rsid w:val="00EF6F1F"/>
    <w:rsid w:val="00F0153E"/>
    <w:rsid w:val="00F01B8F"/>
    <w:rsid w:val="00F05197"/>
    <w:rsid w:val="00F1055C"/>
    <w:rsid w:val="00F12407"/>
    <w:rsid w:val="00F14084"/>
    <w:rsid w:val="00F15457"/>
    <w:rsid w:val="00F15AA1"/>
    <w:rsid w:val="00F16045"/>
    <w:rsid w:val="00F23C3E"/>
    <w:rsid w:val="00F263D2"/>
    <w:rsid w:val="00F27B74"/>
    <w:rsid w:val="00F27DF2"/>
    <w:rsid w:val="00F300C0"/>
    <w:rsid w:val="00F31127"/>
    <w:rsid w:val="00F31530"/>
    <w:rsid w:val="00F31BD9"/>
    <w:rsid w:val="00F32CC0"/>
    <w:rsid w:val="00F33311"/>
    <w:rsid w:val="00F35C9A"/>
    <w:rsid w:val="00F35EEB"/>
    <w:rsid w:val="00F36DC6"/>
    <w:rsid w:val="00F40B49"/>
    <w:rsid w:val="00F43DDD"/>
    <w:rsid w:val="00F44796"/>
    <w:rsid w:val="00F45112"/>
    <w:rsid w:val="00F45DF3"/>
    <w:rsid w:val="00F55E20"/>
    <w:rsid w:val="00F57DC8"/>
    <w:rsid w:val="00F6695E"/>
    <w:rsid w:val="00F6798D"/>
    <w:rsid w:val="00F67A9E"/>
    <w:rsid w:val="00F715CD"/>
    <w:rsid w:val="00F80C8D"/>
    <w:rsid w:val="00F80D62"/>
    <w:rsid w:val="00F82E47"/>
    <w:rsid w:val="00F8371E"/>
    <w:rsid w:val="00F85A70"/>
    <w:rsid w:val="00F86BB7"/>
    <w:rsid w:val="00F94B5A"/>
    <w:rsid w:val="00F9570F"/>
    <w:rsid w:val="00F958BC"/>
    <w:rsid w:val="00F95DA5"/>
    <w:rsid w:val="00F9639A"/>
    <w:rsid w:val="00F96460"/>
    <w:rsid w:val="00F970A6"/>
    <w:rsid w:val="00FA2B0E"/>
    <w:rsid w:val="00FA3287"/>
    <w:rsid w:val="00FA3670"/>
    <w:rsid w:val="00FA5414"/>
    <w:rsid w:val="00FA64A3"/>
    <w:rsid w:val="00FB0EC9"/>
    <w:rsid w:val="00FB144D"/>
    <w:rsid w:val="00FB7661"/>
    <w:rsid w:val="00FC30E6"/>
    <w:rsid w:val="00FC33E5"/>
    <w:rsid w:val="00FC3EFB"/>
    <w:rsid w:val="00FC4624"/>
    <w:rsid w:val="00FC467C"/>
    <w:rsid w:val="00FC4C6B"/>
    <w:rsid w:val="00FC6F0C"/>
    <w:rsid w:val="00FC7A4E"/>
    <w:rsid w:val="00FD2660"/>
    <w:rsid w:val="00FE4E37"/>
    <w:rsid w:val="00FF0F19"/>
    <w:rsid w:val="0AFF58B8"/>
    <w:rsid w:val="0D619F83"/>
    <w:rsid w:val="10A99A32"/>
    <w:rsid w:val="2EC3F41D"/>
    <w:rsid w:val="37CBE973"/>
    <w:rsid w:val="3F30F120"/>
    <w:rsid w:val="402CF1C2"/>
    <w:rsid w:val="477B78A6"/>
    <w:rsid w:val="47C1394B"/>
    <w:rsid w:val="52A2F827"/>
    <w:rsid w:val="6F19A8DA"/>
    <w:rsid w:val="740890DB"/>
    <w:rsid w:val="7750EFCC"/>
    <w:rsid w:val="793B9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EF44B5"/>
  <w15:docId w15:val="{F8B430F3-6402-4F62-A97A-980B0E51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Puntoelenco">
    <w:name w:val="List Bullet"/>
    <w:basedOn w:val="Normale"/>
    <w:uiPriority w:val="99"/>
    <w:unhideWhenUsed/>
    <w:rsid w:val="00BE73E2"/>
    <w:pPr>
      <w:numPr>
        <w:numId w:val="7"/>
      </w:numPr>
      <w:spacing w:after="0"/>
      <w:ind w:left="278" w:hanging="278"/>
    </w:pPr>
    <w:rPr>
      <w:rFonts w:asciiTheme="minorHAnsi" w:hAnsiTheme="minorHAnsi"/>
      <w:b/>
      <w:noProof/>
    </w:rPr>
  </w:style>
  <w:style w:type="paragraph" w:styleId="Puntoelenco2">
    <w:name w:val="List Bullet 2"/>
    <w:basedOn w:val="Normale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Puntoelenco3">
    <w:name w:val="List Bullet 3"/>
    <w:basedOn w:val="Normale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Puntoelenco4">
    <w:name w:val="List Bullet 4"/>
    <w:basedOn w:val="Normale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Puntoelenco5">
    <w:name w:val="List Bullet 5"/>
    <w:basedOn w:val="Normale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Grigliatabella">
    <w:name w:val="Table Grid"/>
    <w:basedOn w:val="Tabellanormale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Sommario2">
    <w:name w:val="toc 2"/>
    <w:basedOn w:val="Normale"/>
    <w:next w:val="Normale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Sommario1">
    <w:name w:val="toc 1"/>
    <w:basedOn w:val="Normale"/>
    <w:next w:val="Normale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Collegamentoipertestuale">
    <w:name w:val="Hyperlink"/>
    <w:basedOn w:val="Carpredefinitoparagrafo"/>
    <w:uiPriority w:val="99"/>
    <w:unhideWhenUsed/>
    <w:rsid w:val="0092140B"/>
    <w:rPr>
      <w:color w:val="00B0BD" w:themeColor="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idascalia">
    <w:name w:val="caption"/>
    <w:basedOn w:val="Normale"/>
    <w:next w:val="Normale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ellanormale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Indicedellefigure">
    <w:name w:val="table of figures"/>
    <w:basedOn w:val="Normale"/>
    <w:next w:val="Normale"/>
    <w:uiPriority w:val="99"/>
    <w:unhideWhenUsed/>
    <w:rsid w:val="00AD4A95"/>
  </w:style>
  <w:style w:type="character" w:styleId="Collegamentovisitato">
    <w:name w:val="FollowedHyperlink"/>
    <w:basedOn w:val="Carpredefinitoparagrafo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A96CC4"/>
  </w:style>
  <w:style w:type="paragraph" w:styleId="Paragrafoelenco">
    <w:name w:val="List Paragraph"/>
    <w:aliases w:val="Párrafo de titulo 3,UEDAŞ Bullet,abc siralı,Use Case List Paragraph,Heading2,Body Bullet,BULLET,Bullet 1,lp1,Arial 8,Párrafo de lista1,List Paragraph1,List Paragraph-rfp content,Bullet,3,POCG Table Text,Issue Action POC,Dot pt"/>
    <w:basedOn w:val="Normale"/>
    <w:link w:val="ParagrafoelencoCarattere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e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e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e"/>
    <w:link w:val="HeaderCar"/>
    <w:autoRedefine/>
    <w:qFormat/>
    <w:rsid w:val="00BE73E2"/>
    <w:pPr>
      <w:spacing w:before="0" w:after="0"/>
      <w:ind w:right="55"/>
    </w:pPr>
    <w:rPr>
      <w:rFonts w:ascii="Arial" w:hAnsi="Arial"/>
      <w:b/>
      <w:kern w:val="0"/>
      <w:sz w:val="32"/>
      <w:szCs w:val="26"/>
      <w:lang w:eastAsia="es-ES"/>
    </w:rPr>
  </w:style>
  <w:style w:type="character" w:customStyle="1" w:styleId="HeaderCar">
    <w:name w:val="Header Car"/>
    <w:basedOn w:val="Carpredefinitoparagrafo"/>
    <w:link w:val="Encabezado1"/>
    <w:rsid w:val="00BE73E2"/>
    <w:rPr>
      <w:rFonts w:ascii="Arial" w:eastAsia="Times New Roman" w:hAnsi="Arial" w:cs="Times New Roman"/>
      <w:b/>
      <w:color w:val="004254" w:themeColor="text1"/>
      <w:sz w:val="32"/>
      <w:szCs w:val="26"/>
      <w:lang w:eastAsia="es-ES"/>
    </w:rPr>
  </w:style>
  <w:style w:type="paragraph" w:customStyle="1" w:styleId="Listaconvietas1">
    <w:name w:val="Lista con viñetas 1"/>
    <w:basedOn w:val="Puntoelenco"/>
    <w:qFormat/>
    <w:rsid w:val="00EC523A"/>
    <w:rPr>
      <w:b w:val="0"/>
    </w:rPr>
  </w:style>
  <w:style w:type="character" w:customStyle="1" w:styleId="ParagrafoelencoCarattere">
    <w:name w:val="Paragrafo elenco Carattere"/>
    <w:aliases w:val="Párrafo de titulo 3 Carattere,UEDAŞ Bullet Carattere,abc siralı Carattere,Use Case List Paragraph Carattere,Heading2 Carattere,Body Bullet Carattere,BULLET Carattere,Bullet 1 Carattere,lp1 Carattere,Arial 8 Carattere"/>
    <w:link w:val="Paragrafoelenco"/>
    <w:uiPriority w:val="34"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e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Carpredefinitoparagrafo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  <w:style w:type="paragraph" w:styleId="Revisione">
    <w:name w:val="Revision"/>
    <w:hidden/>
    <w:uiPriority w:val="99"/>
    <w:semiHidden/>
    <w:rsid w:val="00126AC6"/>
    <w:pPr>
      <w:spacing w:after="0" w:line="240" w:lineRule="auto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30C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0C42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0C42"/>
    <w:rPr>
      <w:rFonts w:asciiTheme="majorHAnsi" w:eastAsia="Times New Roman" w:hAnsiTheme="majorHAnsi" w:cs="Times New Roman"/>
      <w:color w:val="004254" w:themeColor="text1"/>
      <w:kern w:val="28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0C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0C42"/>
    <w:rPr>
      <w:rFonts w:asciiTheme="majorHAnsi" w:eastAsia="Times New Roman" w:hAnsiTheme="majorHAnsi" w:cs="Times New Roman"/>
      <w:b/>
      <w:bCs/>
      <w:color w:val="004254" w:themeColor="text1"/>
      <w:kern w:val="28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0BFC"/>
    <w:rPr>
      <w:color w:val="605E5C"/>
      <w:shd w:val="clear" w:color="auto" w:fill="E1DFDD"/>
    </w:rPr>
  </w:style>
  <w:style w:type="paragraph" w:customStyle="1" w:styleId="pf0">
    <w:name w:val="pf0"/>
    <w:basedOn w:val="Normale"/>
    <w:rsid w:val="00F31BD9"/>
    <w:pPr>
      <w:spacing w:before="100" w:beforeAutospacing="1" w:after="100" w:afterAutospacing="1"/>
      <w:jc w:val="left"/>
    </w:pPr>
    <w:rPr>
      <w:rFonts w:ascii="Times New Roman" w:hAnsi="Times New Roman"/>
      <w:color w:val="auto"/>
      <w:kern w:val="0"/>
      <w:sz w:val="24"/>
      <w:lang w:eastAsia="es-ES"/>
    </w:rPr>
  </w:style>
  <w:style w:type="character" w:customStyle="1" w:styleId="cf01">
    <w:name w:val="cf01"/>
    <w:basedOn w:val="Carpredefinitoparagrafo"/>
    <w:rsid w:val="00F31BD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67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619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6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carballal\OneDrive%20-%20Indra\Plantilla%20INDRAgroup_NP_ES_V2.dotx" TargetMode="External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09945-6bfb-4888-9fe1-8ba55a665319">
      <Terms xmlns="http://schemas.microsoft.com/office/infopath/2007/PartnerControls"/>
    </lcf76f155ced4ddcb4097134ff3c332f>
    <TaxCatchAll xmlns="95878f6c-4b48-48e1-9345-aec461feb2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7A098310EF0C4BAB928E6D6B675FF6" ma:contentTypeVersion="11" ma:contentTypeDescription="Crear nuevo documento." ma:contentTypeScope="" ma:versionID="07692fb2588e320f0ec9e3876403ca79">
  <xsd:schema xmlns:xsd="http://www.w3.org/2001/XMLSchema" xmlns:xs="http://www.w3.org/2001/XMLSchema" xmlns:p="http://schemas.microsoft.com/office/2006/metadata/properties" xmlns:ns2="aa109945-6bfb-4888-9fe1-8ba55a665319" xmlns:ns3="95878f6c-4b48-48e1-9345-aec461feb297" targetNamespace="http://schemas.microsoft.com/office/2006/metadata/properties" ma:root="true" ma:fieldsID="52dbc08e775e1c1edc0621b91eae6a30" ns2:_="" ns3:_="">
    <xsd:import namespace="aa109945-6bfb-4888-9fe1-8ba55a665319"/>
    <xsd:import namespace="95878f6c-4b48-48e1-9345-aec461feb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09945-6bfb-4888-9fe1-8ba55a66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6c8f4d1-0548-410f-82ab-424def43f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78f6c-4b48-48e1-9345-aec461feb29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de152b-3199-4099-8745-56efe84b0669}" ma:internalName="TaxCatchAll" ma:showField="CatchAllData" ma:web="95878f6c-4b48-48e1-9345-aec461feb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89F89-7840-492E-AE3F-AC2D8C261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E67E65-4300-4D01-9C17-4736CDA40A0B}">
  <ds:schemaRefs>
    <ds:schemaRef ds:uri="http://schemas.microsoft.com/office/2006/metadata/properties"/>
    <ds:schemaRef ds:uri="http://schemas.microsoft.com/office/infopath/2007/PartnerControls"/>
    <ds:schemaRef ds:uri="aa109945-6bfb-4888-9fe1-8ba55a665319"/>
    <ds:schemaRef ds:uri="95878f6c-4b48-48e1-9345-aec461feb297"/>
  </ds:schemaRefs>
</ds:datastoreItem>
</file>

<file path=customXml/itemProps3.xml><?xml version="1.0" encoding="utf-8"?>
<ds:datastoreItem xmlns:ds="http://schemas.openxmlformats.org/officeDocument/2006/customXml" ds:itemID="{BFD1E940-AF1D-49D1-8D32-5FA79926B0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B9BB6D-56D5-44D0-B3A9-F12D76B34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09945-6bfb-4888-9fe1-8ba55a665319"/>
    <ds:schemaRef ds:uri="95878f6c-4b48-48e1-9345-aec461feb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08e005-1489-4374-954b-d3b08f193920}" enabled="0" method="" siteId="{7808e005-1489-4374-954b-d3b08f1939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C:\Users\magcarballal\OneDrive - Indra\Plantilla INDRAgroup_NP_ES_V2.dotx</Template>
  <TotalTime>6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Minsait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García Carballal, María Antonia</dc:creator>
  <cp:lastModifiedBy>Ledda, Giulia</cp:lastModifiedBy>
  <cp:revision>5</cp:revision>
  <cp:lastPrinted>2026-01-16T06:55:00Z</cp:lastPrinted>
  <dcterms:created xsi:type="dcterms:W3CDTF">2026-04-07T13:35:00Z</dcterms:created>
  <dcterms:modified xsi:type="dcterms:W3CDTF">2026-04-09T10:49:00Z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0x010100E17A098310EF0C4BAB928E6D6B675FF6</vt:lpwstr>
  </property>
  <property fmtid="{D5CDD505-2E9C-101B-9397-08002B2CF9AE}" pid="3" name="docLang">
    <vt:lpwstr>es</vt:lpwstr>
  </property>
  <property fmtid="{D5CDD505-2E9C-101B-9397-08002B2CF9AE}" pid="4" name="MediaServiceImageTags">
    <vt:lpwstr/>
  </property>
</Properties>
</file>